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9AAB" w14:textId="77777777" w:rsidR="00AE6430" w:rsidRDefault="00036D64" w:rsidP="006D4A9E">
      <w:pPr>
        <w:pStyle w:val="BodyText"/>
        <w:ind w:left="100" w:firstLine="0"/>
        <w:jc w:val="center"/>
        <w:rPr>
          <w:rFonts w:ascii="Times New Roman"/>
          <w:sz w:val="20"/>
        </w:rPr>
      </w:pPr>
      <w:r>
        <w:rPr>
          <w:rFonts w:ascii="Times New Roman"/>
          <w:noProof/>
          <w:sz w:val="20"/>
        </w:rPr>
        <w:drawing>
          <wp:inline distT="0" distB="0" distL="0" distR="0" wp14:anchorId="06C3FB88" wp14:editId="27954708">
            <wp:extent cx="1688609" cy="816863"/>
            <wp:effectExtent l="0" t="0" r="0" b="0"/>
            <wp:docPr id="2" name="Image 2"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pic:cNvPicPr/>
                  </pic:nvPicPr>
                  <pic:blipFill>
                    <a:blip r:embed="rId7" cstate="print"/>
                    <a:stretch>
                      <a:fillRect/>
                    </a:stretch>
                  </pic:blipFill>
                  <pic:spPr>
                    <a:xfrm>
                      <a:off x="0" y="0"/>
                      <a:ext cx="1688609" cy="816863"/>
                    </a:xfrm>
                    <a:prstGeom prst="rect">
                      <a:avLst/>
                    </a:prstGeom>
                  </pic:spPr>
                </pic:pic>
              </a:graphicData>
            </a:graphic>
          </wp:inline>
        </w:drawing>
      </w:r>
    </w:p>
    <w:p w14:paraId="28D38108" w14:textId="7022E8D8" w:rsidR="00EF0100" w:rsidRDefault="00AC4332">
      <w:pPr>
        <w:pStyle w:val="BodyText"/>
        <w:spacing w:before="232" w:line="259" w:lineRule="auto"/>
        <w:ind w:left="100" w:right="256" w:firstLine="0"/>
      </w:pPr>
      <w:r>
        <w:t xml:space="preserve">Imprints Cares is </w:t>
      </w:r>
      <w:r w:rsidR="00614645">
        <w:t>an educational and health equity non-profit serving Forsyth County from its headquarters in Winston-Salem.</w:t>
      </w:r>
      <w:r w:rsidR="00EF0100">
        <w:t xml:space="preserve"> </w:t>
      </w:r>
      <w:r w:rsidR="00BD2A91">
        <w:t>We are the only education non-profit in the County serving children</w:t>
      </w:r>
      <w:r w:rsidR="003861F9">
        <w:t>, and their families, from prenatal stages into middle school. We are committed to addressing structural barriers that prevent children</w:t>
      </w:r>
      <w:r w:rsidR="00567842">
        <w:t>, and their families, from reaching their full potential. We do this by embracing cultural diversity and continuously seeking to create safe and inclusive environments where children can learn, grow and thrive.</w:t>
      </w:r>
    </w:p>
    <w:p w14:paraId="68829F7F" w14:textId="6375CD73" w:rsidR="00AE6430" w:rsidRDefault="00BB4BE5">
      <w:pPr>
        <w:pStyle w:val="BodyText"/>
        <w:spacing w:before="232" w:line="259" w:lineRule="auto"/>
        <w:ind w:left="100" w:right="256" w:firstLine="0"/>
      </w:pPr>
      <w:r>
        <w:t xml:space="preserve">Reporting to the Chief Executive Officer, we are seeking </w:t>
      </w:r>
      <w:r w:rsidR="001D443A">
        <w:t xml:space="preserve">a </w:t>
      </w:r>
      <w:r w:rsidR="006F32B3">
        <w:t xml:space="preserve">development </w:t>
      </w:r>
      <w:r w:rsidR="0061107B">
        <w:t>leader to join us as our</w:t>
      </w:r>
      <w:r>
        <w:t xml:space="preserve"> </w:t>
      </w:r>
      <w:r w:rsidR="00A93E59">
        <w:t>Chief Development O</w:t>
      </w:r>
      <w:r w:rsidR="00832DA6">
        <w:t>f</w:t>
      </w:r>
      <w:r w:rsidR="00A93E59">
        <w:t>ficer</w:t>
      </w:r>
      <w:r w:rsidR="0061107B">
        <w:t xml:space="preserve">. This position is </w:t>
      </w:r>
      <w:r>
        <w:t>responsible</w:t>
      </w:r>
      <w:r>
        <w:rPr>
          <w:spacing w:val="-1"/>
        </w:rPr>
        <w:t xml:space="preserve"> </w:t>
      </w:r>
      <w:r>
        <w:t>for</w:t>
      </w:r>
      <w:r w:rsidR="0023667F">
        <w:t xml:space="preserve"> designing, </w:t>
      </w:r>
      <w:r w:rsidR="00B71094">
        <w:t>building,</w:t>
      </w:r>
      <w:r w:rsidR="0023667F">
        <w:t xml:space="preserve"> and executing a sustainable</w:t>
      </w:r>
      <w:r w:rsidR="007525EF">
        <w:t xml:space="preserve"> and diversified </w:t>
      </w:r>
      <w:r w:rsidR="0023667F">
        <w:t>fundraising</w:t>
      </w:r>
      <w:r w:rsidR="005A1C78">
        <w:t xml:space="preserve"> system to </w:t>
      </w:r>
      <w:r w:rsidR="007969C2">
        <w:t>ensure adequate</w:t>
      </w:r>
      <w:r w:rsidR="004E2C26">
        <w:t xml:space="preserve"> </w:t>
      </w:r>
      <w:r w:rsidR="005A1C78">
        <w:t xml:space="preserve">contributed revenue </w:t>
      </w:r>
      <w:r w:rsidR="003424C3">
        <w:t xml:space="preserve">funds </w:t>
      </w:r>
      <w:r w:rsidR="000F2681">
        <w:t xml:space="preserve">(donations and grants) </w:t>
      </w:r>
      <w:r w:rsidR="007969C2">
        <w:t xml:space="preserve">are available </w:t>
      </w:r>
      <w:r w:rsidR="005A1C78">
        <w:t xml:space="preserve">to meet the Agency’s annual budget, strategic plan objectives and </w:t>
      </w:r>
      <w:r w:rsidR="004E2C26">
        <w:t xml:space="preserve">further </w:t>
      </w:r>
      <w:r w:rsidR="0047263A">
        <w:t xml:space="preserve">the mission. </w:t>
      </w:r>
      <w:r>
        <w:t xml:space="preserve">As a member of the </w:t>
      </w:r>
      <w:r w:rsidR="00BE2CEA">
        <w:t>L</w:t>
      </w:r>
      <w:r>
        <w:t xml:space="preserve">eadership team, </w:t>
      </w:r>
      <w:r w:rsidR="000159E0">
        <w:t xml:space="preserve">you will </w:t>
      </w:r>
      <w:r w:rsidR="001D0832">
        <w:t>lead the cross functional</w:t>
      </w:r>
      <w:r w:rsidR="00F44845">
        <w:t xml:space="preserve"> </w:t>
      </w:r>
      <w:r w:rsidR="00585DD4">
        <w:t>D</w:t>
      </w:r>
      <w:r w:rsidR="00F44845">
        <w:t>evelopment</w:t>
      </w:r>
      <w:r w:rsidR="001D0832">
        <w:t xml:space="preserve"> team</w:t>
      </w:r>
      <w:r w:rsidR="00ED33E0">
        <w:t xml:space="preserve"> (including CEO, CFO, Director of Marketing &amp; Communications, Directors of Ready for School)</w:t>
      </w:r>
      <w:r w:rsidR="001D0832">
        <w:t xml:space="preserve"> </w:t>
      </w:r>
      <w:r w:rsidR="00424EBA">
        <w:t>to manage the donor life cycle to</w:t>
      </w:r>
      <w:r>
        <w:t xml:space="preserve"> make </w:t>
      </w:r>
      <w:r w:rsidR="00BE2CEA">
        <w:t>positive imprints on</w:t>
      </w:r>
      <w:r>
        <w:t xml:space="preserve"> the lives of children and their families.</w:t>
      </w:r>
    </w:p>
    <w:p w14:paraId="762DB409" w14:textId="43ED4FDF" w:rsidR="00AE6430" w:rsidRDefault="000C307B">
      <w:pPr>
        <w:pStyle w:val="Heading1"/>
        <w:spacing w:before="157"/>
        <w:rPr>
          <w:u w:val="none"/>
        </w:rPr>
      </w:pPr>
      <w:r>
        <w:t>ESSENTIAL</w:t>
      </w:r>
      <w:r>
        <w:rPr>
          <w:spacing w:val="-5"/>
        </w:rPr>
        <w:t xml:space="preserve"> </w:t>
      </w:r>
      <w:r>
        <w:t>DUTIES</w:t>
      </w:r>
      <w:r>
        <w:rPr>
          <w:spacing w:val="-5"/>
        </w:rPr>
        <w:t xml:space="preserve"> </w:t>
      </w:r>
      <w:r>
        <w:t>AND</w:t>
      </w:r>
      <w:r>
        <w:rPr>
          <w:spacing w:val="-5"/>
        </w:rPr>
        <w:t xml:space="preserve"> </w:t>
      </w:r>
      <w:r>
        <w:rPr>
          <w:spacing w:val="-2"/>
        </w:rPr>
        <w:t>RESPONSIBILITIES</w:t>
      </w:r>
      <w:r>
        <w:rPr>
          <w:spacing w:val="-2"/>
          <w:u w:val="none"/>
        </w:rPr>
        <w:t>:</w:t>
      </w:r>
    </w:p>
    <w:p w14:paraId="5260A27F" w14:textId="77777777" w:rsidR="00AE6430" w:rsidRDefault="00AE6430">
      <w:pPr>
        <w:pStyle w:val="BodyText"/>
        <w:ind w:left="0" w:firstLine="0"/>
        <w:rPr>
          <w:b/>
        </w:rPr>
      </w:pPr>
    </w:p>
    <w:p w14:paraId="6046CB42" w14:textId="77777777" w:rsidR="00AE6430" w:rsidRDefault="00036D64">
      <w:pPr>
        <w:ind w:left="100"/>
        <w:rPr>
          <w:b/>
        </w:rPr>
      </w:pPr>
      <w:r>
        <w:rPr>
          <w:b/>
          <w:spacing w:val="-2"/>
        </w:rPr>
        <w:t>DEVELOPMENT:</w:t>
      </w:r>
    </w:p>
    <w:p w14:paraId="16F09D1D" w14:textId="6CFAA4BF" w:rsidR="00AE6430" w:rsidRDefault="00036D64">
      <w:pPr>
        <w:pStyle w:val="ListParagraph"/>
        <w:numPr>
          <w:ilvl w:val="0"/>
          <w:numId w:val="1"/>
        </w:numPr>
        <w:tabs>
          <w:tab w:val="left" w:pos="460"/>
        </w:tabs>
        <w:spacing w:before="1"/>
      </w:pPr>
      <w:r>
        <w:t>Develop</w:t>
      </w:r>
      <w:r>
        <w:rPr>
          <w:spacing w:val="-10"/>
        </w:rPr>
        <w:t xml:space="preserve"> </w:t>
      </w:r>
      <w:r w:rsidR="00E618EE">
        <w:rPr>
          <w:spacing w:val="-10"/>
        </w:rPr>
        <w:t xml:space="preserve">and </w:t>
      </w:r>
      <w:r w:rsidR="000203E0">
        <w:rPr>
          <w:spacing w:val="-10"/>
        </w:rPr>
        <w:t>execute</w:t>
      </w:r>
      <w:r w:rsidR="00E618EE">
        <w:rPr>
          <w:spacing w:val="-10"/>
        </w:rPr>
        <w:t xml:space="preserve"> </w:t>
      </w:r>
      <w:r>
        <w:t>a</w:t>
      </w:r>
      <w:r>
        <w:rPr>
          <w:spacing w:val="-7"/>
        </w:rPr>
        <w:t xml:space="preserve"> </w:t>
      </w:r>
      <w:r>
        <w:t>comprehensive</w:t>
      </w:r>
      <w:r w:rsidR="00B03ED4">
        <w:t xml:space="preserve">, </w:t>
      </w:r>
      <w:r w:rsidR="00B71094">
        <w:t>sustainable,</w:t>
      </w:r>
      <w:r w:rsidR="00B03ED4">
        <w:t xml:space="preserve"> and diversified</w:t>
      </w:r>
      <w:r>
        <w:rPr>
          <w:spacing w:val="-5"/>
        </w:rPr>
        <w:t xml:space="preserve"> </w:t>
      </w:r>
      <w:r>
        <w:t>fundraising</w:t>
      </w:r>
      <w:r>
        <w:rPr>
          <w:spacing w:val="-8"/>
        </w:rPr>
        <w:t xml:space="preserve"> </w:t>
      </w:r>
      <w:r>
        <w:rPr>
          <w:spacing w:val="-2"/>
        </w:rPr>
        <w:t>strategy</w:t>
      </w:r>
      <w:r w:rsidR="00B03ED4">
        <w:rPr>
          <w:spacing w:val="-2"/>
        </w:rPr>
        <w:t xml:space="preserve"> to include multiple fundraising channels (</w:t>
      </w:r>
      <w:r w:rsidR="006659CB">
        <w:rPr>
          <w:spacing w:val="-2"/>
        </w:rPr>
        <w:t>individual, institutional and events)</w:t>
      </w:r>
      <w:r w:rsidR="00AC3F78">
        <w:rPr>
          <w:spacing w:val="-2"/>
        </w:rPr>
        <w:t xml:space="preserve"> through donors and grants</w:t>
      </w:r>
      <w:r w:rsidR="00B21C5F">
        <w:rPr>
          <w:spacing w:val="-2"/>
        </w:rPr>
        <w:t xml:space="preserve"> to provide the adequate contributed revenue funds to meet the annual budget and strategic plan </w:t>
      </w:r>
      <w:r w:rsidR="00892D0D">
        <w:rPr>
          <w:spacing w:val="-2"/>
        </w:rPr>
        <w:t>targets</w:t>
      </w:r>
    </w:p>
    <w:p w14:paraId="27C817DC" w14:textId="4C9660DC" w:rsidR="00AE6430" w:rsidRDefault="0078004C">
      <w:pPr>
        <w:pStyle w:val="ListParagraph"/>
        <w:numPr>
          <w:ilvl w:val="0"/>
          <w:numId w:val="1"/>
        </w:numPr>
        <w:tabs>
          <w:tab w:val="left" w:pos="460"/>
        </w:tabs>
        <w:spacing w:line="273" w:lineRule="auto"/>
        <w:ind w:right="782"/>
      </w:pPr>
      <w:r>
        <w:t>Manage</w:t>
      </w:r>
      <w:r w:rsidR="00136A67">
        <w:t xml:space="preserve"> </w:t>
      </w:r>
      <w:r w:rsidR="00585DD4">
        <w:t xml:space="preserve">and </w:t>
      </w:r>
      <w:r w:rsidR="003C2D6A">
        <w:t>nurture</w:t>
      </w:r>
      <w:r w:rsidR="003219F1">
        <w:t xml:space="preserve">, in collaboration with the CEO, </w:t>
      </w:r>
      <w:r w:rsidR="00FE0295">
        <w:t xml:space="preserve">donor and grantor relationships </w:t>
      </w:r>
      <w:r w:rsidR="00974DC4">
        <w:t xml:space="preserve">consistent with donor life cycle best practices and to </w:t>
      </w:r>
      <w:r>
        <w:t>deepen our engagement in the communit</w:t>
      </w:r>
      <w:r w:rsidR="00237537">
        <w:t>y</w:t>
      </w:r>
    </w:p>
    <w:p w14:paraId="424820D9" w14:textId="43C6D18B" w:rsidR="00AE6430" w:rsidRDefault="0078004C">
      <w:pPr>
        <w:pStyle w:val="ListParagraph"/>
        <w:numPr>
          <w:ilvl w:val="0"/>
          <w:numId w:val="1"/>
        </w:numPr>
        <w:tabs>
          <w:tab w:val="left" w:pos="460"/>
        </w:tabs>
        <w:spacing w:before="5" w:line="273" w:lineRule="auto"/>
        <w:ind w:right="534"/>
      </w:pPr>
      <w:r>
        <w:t xml:space="preserve">Leads the cross functional </w:t>
      </w:r>
      <w:r w:rsidR="00585DD4">
        <w:t>D</w:t>
      </w:r>
      <w:r>
        <w:t>evelopment team</w:t>
      </w:r>
      <w:r w:rsidR="0015651F">
        <w:t xml:space="preserve"> to meet the desired outcomes as set by the Board of Directors and Leadership tea</w:t>
      </w:r>
      <w:r w:rsidR="001E5F91">
        <w:t>m</w:t>
      </w:r>
    </w:p>
    <w:p w14:paraId="6420FB13" w14:textId="45436917" w:rsidR="00AE6430" w:rsidRDefault="00036D64">
      <w:pPr>
        <w:pStyle w:val="ListParagraph"/>
        <w:numPr>
          <w:ilvl w:val="0"/>
          <w:numId w:val="1"/>
        </w:numPr>
        <w:tabs>
          <w:tab w:val="left" w:pos="460"/>
        </w:tabs>
        <w:spacing w:before="5" w:line="276" w:lineRule="auto"/>
        <w:ind w:right="1137"/>
      </w:pPr>
      <w:r>
        <w:t>Responsible</w:t>
      </w:r>
      <w:r>
        <w:rPr>
          <w:spacing w:val="-6"/>
        </w:rPr>
        <w:t xml:space="preserve"> </w:t>
      </w:r>
      <w:r>
        <w:t>for</w:t>
      </w:r>
      <w:r>
        <w:rPr>
          <w:spacing w:val="-6"/>
        </w:rPr>
        <w:t xml:space="preserve"> </w:t>
      </w:r>
      <w:r>
        <w:t>donor</w:t>
      </w:r>
      <w:r>
        <w:rPr>
          <w:spacing w:val="-3"/>
        </w:rPr>
        <w:t xml:space="preserve"> </w:t>
      </w:r>
      <w:r>
        <w:t>stewardship</w:t>
      </w:r>
      <w:r w:rsidR="00BC315A">
        <w:t>;</w:t>
      </w:r>
      <w:r w:rsidR="00F60F5C">
        <w:t xml:space="preserve"> and in collaboration with the Director of Marketing &amp; Commun</w:t>
      </w:r>
      <w:r w:rsidR="00FD1017">
        <w:t xml:space="preserve">ications </w:t>
      </w:r>
      <w:r>
        <w:t>manag</w:t>
      </w:r>
      <w:r w:rsidR="00FD1017">
        <w:t xml:space="preserve">e the </w:t>
      </w:r>
      <w:r w:rsidR="00556D13">
        <w:t>CRM process and</w:t>
      </w:r>
      <w:r>
        <w:rPr>
          <w:spacing w:val="-3"/>
        </w:rPr>
        <w:t xml:space="preserve"> </w:t>
      </w:r>
      <w:r>
        <w:t xml:space="preserve">database </w:t>
      </w:r>
      <w:r w:rsidR="00556D13">
        <w:t xml:space="preserve">to ensure timely and accurate data to support a sustainable </w:t>
      </w:r>
      <w:r w:rsidR="00BC315A">
        <w:t>fundraising system</w:t>
      </w:r>
    </w:p>
    <w:p w14:paraId="604CE45D" w14:textId="462374B7" w:rsidR="00AE6430" w:rsidRDefault="00BC315A">
      <w:pPr>
        <w:pStyle w:val="ListParagraph"/>
        <w:numPr>
          <w:ilvl w:val="0"/>
          <w:numId w:val="1"/>
        </w:numPr>
        <w:tabs>
          <w:tab w:val="left" w:pos="460"/>
        </w:tabs>
        <w:spacing w:before="0" w:line="280" w:lineRule="exact"/>
      </w:pPr>
      <w:r>
        <w:t>Participate in the research</w:t>
      </w:r>
      <w:r>
        <w:rPr>
          <w:spacing w:val="-5"/>
        </w:rPr>
        <w:t xml:space="preserve"> </w:t>
      </w:r>
      <w:r>
        <w:t>new</w:t>
      </w:r>
      <w:r>
        <w:rPr>
          <w:spacing w:val="-7"/>
        </w:rPr>
        <w:t xml:space="preserve"> </w:t>
      </w:r>
      <w:r>
        <w:t>fundraising</w:t>
      </w:r>
      <w:r>
        <w:rPr>
          <w:spacing w:val="-5"/>
        </w:rPr>
        <w:t xml:space="preserve"> </w:t>
      </w:r>
      <w:r>
        <w:t>revenue</w:t>
      </w:r>
      <w:r>
        <w:rPr>
          <w:spacing w:val="-7"/>
        </w:rPr>
        <w:t xml:space="preserve"> </w:t>
      </w:r>
      <w:r>
        <w:t>sources</w:t>
      </w:r>
      <w:r>
        <w:rPr>
          <w:spacing w:val="-5"/>
        </w:rPr>
        <w:t xml:space="preserve"> </w:t>
      </w:r>
      <w:r>
        <w:t>including</w:t>
      </w:r>
      <w:r>
        <w:rPr>
          <w:spacing w:val="-3"/>
        </w:rPr>
        <w:t xml:space="preserve"> </w:t>
      </w:r>
      <w:r>
        <w:t>local,</w:t>
      </w:r>
      <w:r>
        <w:rPr>
          <w:spacing w:val="-4"/>
        </w:rPr>
        <w:t xml:space="preserve"> </w:t>
      </w:r>
      <w:r>
        <w:t>state,</w:t>
      </w:r>
      <w:r>
        <w:rPr>
          <w:spacing w:val="-5"/>
        </w:rPr>
        <w:t xml:space="preserve"> </w:t>
      </w:r>
      <w:r>
        <w:t>and</w:t>
      </w:r>
      <w:r>
        <w:rPr>
          <w:spacing w:val="-6"/>
        </w:rPr>
        <w:t xml:space="preserve"> </w:t>
      </w:r>
      <w:r>
        <w:t>national</w:t>
      </w:r>
      <w:r>
        <w:rPr>
          <w:spacing w:val="-5"/>
        </w:rPr>
        <w:t xml:space="preserve"> </w:t>
      </w:r>
      <w:r>
        <w:t>grant</w:t>
      </w:r>
      <w:r>
        <w:rPr>
          <w:spacing w:val="-2"/>
        </w:rPr>
        <w:t xml:space="preserve"> opportunities and provide </w:t>
      </w:r>
      <w:r w:rsidR="00F44845">
        <w:rPr>
          <w:spacing w:val="-2"/>
        </w:rPr>
        <w:t>appropriate leads to the Development team</w:t>
      </w:r>
    </w:p>
    <w:p w14:paraId="00E1A32C" w14:textId="14B029E1" w:rsidR="00AE6430" w:rsidRDefault="00036D64">
      <w:pPr>
        <w:pStyle w:val="ListParagraph"/>
        <w:numPr>
          <w:ilvl w:val="0"/>
          <w:numId w:val="1"/>
        </w:numPr>
        <w:tabs>
          <w:tab w:val="left" w:pos="460"/>
        </w:tabs>
        <w:spacing w:line="273" w:lineRule="auto"/>
        <w:ind w:right="500"/>
      </w:pPr>
      <w:r>
        <w:t>Commitment</w:t>
      </w:r>
      <w:r>
        <w:rPr>
          <w:spacing w:val="-3"/>
        </w:rPr>
        <w:t xml:space="preserve"> </w:t>
      </w:r>
      <w:r>
        <w:t>to</w:t>
      </w:r>
      <w:r>
        <w:rPr>
          <w:spacing w:val="-2"/>
        </w:rPr>
        <w:t xml:space="preserve"> </w:t>
      </w:r>
      <w:r>
        <w:t>accountability,</w:t>
      </w:r>
      <w:r>
        <w:rPr>
          <w:spacing w:val="-5"/>
        </w:rPr>
        <w:t xml:space="preserve"> </w:t>
      </w:r>
      <w:r>
        <w:t>measuring</w:t>
      </w:r>
      <w:r>
        <w:rPr>
          <w:spacing w:val="-6"/>
        </w:rPr>
        <w:t xml:space="preserve"> </w:t>
      </w:r>
      <w:r>
        <w:t>outcomes,</w:t>
      </w:r>
      <w:r>
        <w:rPr>
          <w:spacing w:val="-7"/>
        </w:rPr>
        <w:t xml:space="preserve"> </w:t>
      </w:r>
      <w:r w:rsidR="00D340DA">
        <w:t>and living into</w:t>
      </w:r>
      <w:r>
        <w:rPr>
          <w:spacing w:val="-5"/>
        </w:rPr>
        <w:t xml:space="preserve"> </w:t>
      </w:r>
      <w:r>
        <w:t>a</w:t>
      </w:r>
      <w:r>
        <w:rPr>
          <w:spacing w:val="-3"/>
        </w:rPr>
        <w:t xml:space="preserve"> </w:t>
      </w:r>
      <w:r w:rsidR="00585DD4">
        <w:t>result</w:t>
      </w:r>
      <w:r>
        <w:t>-oriented</w:t>
      </w:r>
      <w:r>
        <w:rPr>
          <w:spacing w:val="-6"/>
        </w:rPr>
        <w:t xml:space="preserve"> </w:t>
      </w:r>
      <w:r w:rsidR="00585DD4">
        <w:t>Development</w:t>
      </w:r>
      <w:r>
        <w:rPr>
          <w:spacing w:val="-4"/>
        </w:rPr>
        <w:t xml:space="preserve"> </w:t>
      </w:r>
      <w:r w:rsidR="00D340DA">
        <w:t>team</w:t>
      </w:r>
    </w:p>
    <w:p w14:paraId="33130B69" w14:textId="77777777" w:rsidR="00AE6430" w:rsidRDefault="00036D64">
      <w:pPr>
        <w:pStyle w:val="Heading1"/>
        <w:spacing w:before="160"/>
        <w:rPr>
          <w:u w:val="none"/>
        </w:rPr>
      </w:pPr>
      <w:r>
        <w:rPr>
          <w:spacing w:val="-2"/>
          <w:u w:val="none"/>
        </w:rPr>
        <w:t>MARKETING:</w:t>
      </w:r>
    </w:p>
    <w:p w14:paraId="4B0C5E48" w14:textId="31C43C38" w:rsidR="00DD45FD" w:rsidRDefault="006B79AC" w:rsidP="00DD45FD">
      <w:pPr>
        <w:pStyle w:val="ListParagraph"/>
        <w:numPr>
          <w:ilvl w:val="0"/>
          <w:numId w:val="1"/>
        </w:numPr>
        <w:tabs>
          <w:tab w:val="left" w:pos="460"/>
        </w:tabs>
        <w:spacing w:before="80"/>
      </w:pPr>
      <w:r>
        <w:t xml:space="preserve">Support the </w:t>
      </w:r>
      <w:r w:rsidR="00013D74">
        <w:t>Marketing &amp; Communications team to ensure desired outcomes are achieved</w:t>
      </w:r>
    </w:p>
    <w:p w14:paraId="3489C520" w14:textId="00B9EFC9" w:rsidR="00DD45FD" w:rsidRDefault="00E77252" w:rsidP="00DD45FD">
      <w:pPr>
        <w:pStyle w:val="ListParagraph"/>
        <w:numPr>
          <w:ilvl w:val="0"/>
          <w:numId w:val="1"/>
        </w:numPr>
        <w:tabs>
          <w:tab w:val="left" w:pos="460"/>
        </w:tabs>
        <w:spacing w:line="273" w:lineRule="auto"/>
        <w:ind w:right="789"/>
      </w:pPr>
      <w:r>
        <w:t xml:space="preserve">Provide content for communication </w:t>
      </w:r>
      <w:r w:rsidR="00094F64">
        <w:t>programs and platforms</w:t>
      </w:r>
    </w:p>
    <w:p w14:paraId="45BCE34C" w14:textId="3F135140" w:rsidR="00650EB2" w:rsidRDefault="008D7CBE" w:rsidP="000C307B">
      <w:pPr>
        <w:pStyle w:val="ListParagraph"/>
        <w:numPr>
          <w:ilvl w:val="0"/>
          <w:numId w:val="1"/>
        </w:numPr>
        <w:tabs>
          <w:tab w:val="left" w:pos="460"/>
        </w:tabs>
        <w:spacing w:line="273" w:lineRule="auto"/>
        <w:ind w:right="789"/>
      </w:pPr>
      <w:r>
        <w:t>Collaborate</w:t>
      </w:r>
      <w:r w:rsidR="00D34326">
        <w:t xml:space="preserve"> with the Director of Marketing &amp; Communications</w:t>
      </w:r>
      <w:r>
        <w:t xml:space="preserve"> to</w:t>
      </w:r>
      <w:r w:rsidR="00D34326">
        <w:t xml:space="preserve"> </w:t>
      </w:r>
      <w:r w:rsidR="00926C56">
        <w:t xml:space="preserve">develop and execute </w:t>
      </w:r>
      <w:r w:rsidR="00D34326">
        <w:t>fundraising events</w:t>
      </w:r>
    </w:p>
    <w:p w14:paraId="5DFE506C" w14:textId="77777777" w:rsidR="000C307B" w:rsidRDefault="000C307B" w:rsidP="000C307B">
      <w:pPr>
        <w:pStyle w:val="Heading1"/>
        <w:spacing w:before="163"/>
        <w:rPr>
          <w:u w:val="none"/>
        </w:rPr>
      </w:pPr>
      <w:r>
        <w:rPr>
          <w:spacing w:val="-2"/>
          <w:u w:val="none"/>
        </w:rPr>
        <w:lastRenderedPageBreak/>
        <w:t>GENERAL:</w:t>
      </w:r>
    </w:p>
    <w:p w14:paraId="00601E19" w14:textId="2CDD0C33" w:rsidR="000C307B" w:rsidRDefault="00271AFC" w:rsidP="00B647D7">
      <w:pPr>
        <w:pStyle w:val="ListParagraph"/>
        <w:numPr>
          <w:ilvl w:val="0"/>
          <w:numId w:val="3"/>
        </w:numPr>
      </w:pPr>
      <w:proofErr w:type="gramStart"/>
      <w:r>
        <w:t>Participate</w:t>
      </w:r>
      <w:proofErr w:type="gramEnd"/>
      <w:r>
        <w:t xml:space="preserve"> as a m</w:t>
      </w:r>
      <w:r w:rsidR="000C307B">
        <w:t>ember of the Leadership team</w:t>
      </w:r>
    </w:p>
    <w:p w14:paraId="026F56EA" w14:textId="3729BDD2" w:rsidR="000C307B" w:rsidRDefault="000C307B" w:rsidP="00B647D7">
      <w:pPr>
        <w:pStyle w:val="ListParagraph"/>
        <w:numPr>
          <w:ilvl w:val="0"/>
          <w:numId w:val="3"/>
        </w:numPr>
      </w:pPr>
      <w:r>
        <w:t xml:space="preserve">Develop </w:t>
      </w:r>
      <w:r w:rsidR="00994E18">
        <w:t xml:space="preserve">the </w:t>
      </w:r>
      <w:r>
        <w:t xml:space="preserve">annual </w:t>
      </w:r>
      <w:r w:rsidR="00994E18">
        <w:t xml:space="preserve">development </w:t>
      </w:r>
      <w:r>
        <w:t>budget</w:t>
      </w:r>
      <w:r w:rsidR="00271AFC">
        <w:t>,</w:t>
      </w:r>
      <w:r>
        <w:t xml:space="preserve"> and </w:t>
      </w:r>
      <w:r w:rsidR="00994E18">
        <w:t xml:space="preserve">as needed the </w:t>
      </w:r>
      <w:r>
        <w:t>strategic plan, in collaboration with the Leadership team and Board of Directors</w:t>
      </w:r>
    </w:p>
    <w:p w14:paraId="0465FA79" w14:textId="77777777" w:rsidR="000C307B" w:rsidRDefault="000C307B" w:rsidP="00B647D7">
      <w:pPr>
        <w:pStyle w:val="ListParagraph"/>
        <w:numPr>
          <w:ilvl w:val="0"/>
          <w:numId w:val="3"/>
        </w:numPr>
      </w:pPr>
      <w:r>
        <w:t>Achieve the desired outcomes of the annual budget and strategic plan</w:t>
      </w:r>
    </w:p>
    <w:p w14:paraId="0B6B9D35" w14:textId="77777777" w:rsidR="004759E7" w:rsidRDefault="004759E7" w:rsidP="004759E7">
      <w:pPr>
        <w:pStyle w:val="ListParagraph"/>
        <w:numPr>
          <w:ilvl w:val="0"/>
          <w:numId w:val="3"/>
        </w:numPr>
      </w:pPr>
      <w:r>
        <w:t>Commitment</w:t>
      </w:r>
      <w:r>
        <w:rPr>
          <w:spacing w:val="-3"/>
        </w:rPr>
        <w:t xml:space="preserve"> </w:t>
      </w:r>
      <w:r>
        <w:t>to</w:t>
      </w:r>
      <w:r>
        <w:rPr>
          <w:spacing w:val="-2"/>
        </w:rPr>
        <w:t xml:space="preserve"> </w:t>
      </w:r>
      <w:r>
        <w:t>professional</w:t>
      </w:r>
      <w:r>
        <w:rPr>
          <w:spacing w:val="-3"/>
        </w:rPr>
        <w:t xml:space="preserve"> </w:t>
      </w:r>
      <w:r>
        <w:t>development</w:t>
      </w:r>
    </w:p>
    <w:p w14:paraId="57469CEE" w14:textId="5267115E" w:rsidR="000C307B" w:rsidRDefault="000C307B" w:rsidP="00B647D7">
      <w:pPr>
        <w:pStyle w:val="ListParagraph"/>
        <w:numPr>
          <w:ilvl w:val="0"/>
          <w:numId w:val="3"/>
        </w:numPr>
      </w:pPr>
      <w:r>
        <w:t>Advocate for</w:t>
      </w:r>
      <w:r w:rsidRPr="004A1CC3">
        <w:rPr>
          <w:spacing w:val="-8"/>
        </w:rPr>
        <w:t xml:space="preserve"> </w:t>
      </w:r>
      <w:r>
        <w:t>the</w:t>
      </w:r>
      <w:r w:rsidRPr="004A1CC3">
        <w:rPr>
          <w:spacing w:val="-5"/>
        </w:rPr>
        <w:t xml:space="preserve"> </w:t>
      </w:r>
      <w:r>
        <w:t>mission</w:t>
      </w:r>
      <w:r w:rsidRPr="004A1CC3">
        <w:rPr>
          <w:spacing w:val="-6"/>
        </w:rPr>
        <w:t xml:space="preserve"> </w:t>
      </w:r>
      <w:r>
        <w:t>of</w:t>
      </w:r>
      <w:r w:rsidRPr="004A1CC3">
        <w:rPr>
          <w:spacing w:val="-3"/>
        </w:rPr>
        <w:t xml:space="preserve"> </w:t>
      </w:r>
      <w:r>
        <w:t>Imprints</w:t>
      </w:r>
      <w:r w:rsidRPr="004A1CC3">
        <w:rPr>
          <w:spacing w:val="-3"/>
        </w:rPr>
        <w:t xml:space="preserve"> </w:t>
      </w:r>
      <w:r>
        <w:t>Cares</w:t>
      </w:r>
      <w:r w:rsidRPr="004A1CC3">
        <w:rPr>
          <w:spacing w:val="-2"/>
        </w:rPr>
        <w:t xml:space="preserve"> </w:t>
      </w:r>
      <w:r>
        <w:t>and</w:t>
      </w:r>
      <w:r w:rsidRPr="004A1CC3">
        <w:rPr>
          <w:spacing w:val="-4"/>
        </w:rPr>
        <w:t xml:space="preserve"> </w:t>
      </w:r>
      <w:r>
        <w:t>represent</w:t>
      </w:r>
      <w:r w:rsidRPr="004A1CC3">
        <w:rPr>
          <w:spacing w:val="-2"/>
        </w:rPr>
        <w:t xml:space="preserve"> </w:t>
      </w:r>
      <w:r>
        <w:t>the</w:t>
      </w:r>
      <w:r w:rsidRPr="004A1CC3">
        <w:rPr>
          <w:spacing w:val="-6"/>
        </w:rPr>
        <w:t xml:space="preserve"> </w:t>
      </w:r>
      <w:r>
        <w:t>organization</w:t>
      </w:r>
      <w:r w:rsidRPr="004A1CC3">
        <w:rPr>
          <w:spacing w:val="-4"/>
        </w:rPr>
        <w:t xml:space="preserve"> </w:t>
      </w:r>
      <w:r w:rsidRPr="004A1CC3">
        <w:rPr>
          <w:spacing w:val="-2"/>
        </w:rPr>
        <w:t>in the community</w:t>
      </w:r>
    </w:p>
    <w:p w14:paraId="4AFF3E20" w14:textId="312E25A6" w:rsidR="000C307B" w:rsidRDefault="000C307B" w:rsidP="00B647D7">
      <w:pPr>
        <w:pStyle w:val="ListParagraph"/>
        <w:numPr>
          <w:ilvl w:val="0"/>
          <w:numId w:val="3"/>
        </w:numPr>
      </w:pPr>
      <w:r>
        <w:t>Adheres</w:t>
      </w:r>
      <w:r>
        <w:rPr>
          <w:spacing w:val="-5"/>
        </w:rPr>
        <w:t xml:space="preserve"> </w:t>
      </w:r>
      <w:r>
        <w:t>to</w:t>
      </w:r>
      <w:r>
        <w:rPr>
          <w:spacing w:val="-3"/>
        </w:rPr>
        <w:t xml:space="preserve"> </w:t>
      </w:r>
      <w:r>
        <w:t>Imprints</w:t>
      </w:r>
      <w:r>
        <w:rPr>
          <w:spacing w:val="-3"/>
        </w:rPr>
        <w:t xml:space="preserve"> </w:t>
      </w:r>
      <w:r>
        <w:t>Cares</w:t>
      </w:r>
      <w:r>
        <w:rPr>
          <w:spacing w:val="-6"/>
        </w:rPr>
        <w:t xml:space="preserve"> </w:t>
      </w:r>
      <w:r>
        <w:t>policy</w:t>
      </w:r>
      <w:r>
        <w:rPr>
          <w:spacing w:val="-6"/>
        </w:rPr>
        <w:t xml:space="preserve"> </w:t>
      </w:r>
      <w:r>
        <w:t>and</w:t>
      </w:r>
      <w:r>
        <w:rPr>
          <w:spacing w:val="-5"/>
        </w:rPr>
        <w:t xml:space="preserve"> </w:t>
      </w:r>
      <w:r>
        <w:rPr>
          <w:spacing w:val="-2"/>
        </w:rPr>
        <w:t>procedures</w:t>
      </w:r>
    </w:p>
    <w:p w14:paraId="11DAE152" w14:textId="77777777" w:rsidR="00AE6430" w:rsidRDefault="00036D64">
      <w:pPr>
        <w:pStyle w:val="Heading1"/>
        <w:spacing w:before="200"/>
        <w:rPr>
          <w:u w:val="none"/>
        </w:rPr>
      </w:pPr>
      <w:r>
        <w:t>MINIMUM</w:t>
      </w:r>
      <w:r>
        <w:rPr>
          <w:spacing w:val="-5"/>
        </w:rPr>
        <w:t xml:space="preserve"> </w:t>
      </w:r>
      <w:r>
        <w:rPr>
          <w:spacing w:val="-2"/>
        </w:rPr>
        <w:t>QUALIFICATIONS:</w:t>
      </w:r>
    </w:p>
    <w:p w14:paraId="1502BE9D" w14:textId="62BE14BB" w:rsidR="00AE6430" w:rsidRDefault="00146E96" w:rsidP="004C7244">
      <w:r>
        <w:t>Bachelor’s</w:t>
      </w:r>
      <w:r>
        <w:rPr>
          <w:spacing w:val="-6"/>
        </w:rPr>
        <w:t xml:space="preserve"> </w:t>
      </w:r>
      <w:r>
        <w:t>degree in business</w:t>
      </w:r>
      <w:r>
        <w:rPr>
          <w:spacing w:val="-6"/>
        </w:rPr>
        <w:t xml:space="preserve"> </w:t>
      </w:r>
      <w:r>
        <w:t>or</w:t>
      </w:r>
      <w:r>
        <w:rPr>
          <w:spacing w:val="-4"/>
        </w:rPr>
        <w:t xml:space="preserve"> </w:t>
      </w:r>
      <w:r>
        <w:t>related</w:t>
      </w:r>
      <w:r>
        <w:rPr>
          <w:spacing w:val="-3"/>
        </w:rPr>
        <w:t xml:space="preserve"> </w:t>
      </w:r>
      <w:r>
        <w:t>field;</w:t>
      </w:r>
      <w:r>
        <w:rPr>
          <w:spacing w:val="-6"/>
        </w:rPr>
        <w:t xml:space="preserve"> </w:t>
      </w:r>
      <w:r w:rsidR="00271AFC">
        <w:t>master’s</w:t>
      </w:r>
      <w:r>
        <w:rPr>
          <w:spacing w:val="-4"/>
        </w:rPr>
        <w:t xml:space="preserve"> </w:t>
      </w:r>
      <w:r>
        <w:t xml:space="preserve">degree </w:t>
      </w:r>
      <w:r>
        <w:rPr>
          <w:spacing w:val="-2"/>
        </w:rPr>
        <w:t>preferred</w:t>
      </w:r>
    </w:p>
    <w:p w14:paraId="25574CE0" w14:textId="221F4F89" w:rsidR="00AE6430" w:rsidRDefault="00036D64" w:rsidP="004C7244">
      <w:r>
        <w:t>5 years’</w:t>
      </w:r>
      <w:r>
        <w:rPr>
          <w:spacing w:val="-3"/>
        </w:rPr>
        <w:t xml:space="preserve"> </w:t>
      </w:r>
      <w:r>
        <w:t>experience in</w:t>
      </w:r>
      <w:r>
        <w:rPr>
          <w:spacing w:val="-2"/>
        </w:rPr>
        <w:t xml:space="preserve"> </w:t>
      </w:r>
      <w:r>
        <w:t>development</w:t>
      </w:r>
      <w:r w:rsidR="000F32D0">
        <w:t>,</w:t>
      </w:r>
      <w:r w:rsidR="00EB234F">
        <w:t xml:space="preserve"> with a demonstrated record of relationship building and fundraising</w:t>
      </w:r>
    </w:p>
    <w:p w14:paraId="3B7E0935" w14:textId="32CC4D4B" w:rsidR="00DC0AF9" w:rsidRDefault="00DC0AF9" w:rsidP="004C7244">
      <w:r>
        <w:t>Outstanding</w:t>
      </w:r>
      <w:r w:rsidRPr="00DC0AF9">
        <w:rPr>
          <w:spacing w:val="-14"/>
        </w:rPr>
        <w:t xml:space="preserve"> </w:t>
      </w:r>
      <w:r>
        <w:t>relationship building and communication</w:t>
      </w:r>
      <w:r w:rsidRPr="00DC0AF9">
        <w:rPr>
          <w:spacing w:val="-10"/>
        </w:rPr>
        <w:t xml:space="preserve"> </w:t>
      </w:r>
      <w:r w:rsidRPr="00DC0AF9">
        <w:rPr>
          <w:spacing w:val="-2"/>
        </w:rPr>
        <w:t>skills</w:t>
      </w:r>
    </w:p>
    <w:p w14:paraId="5A407A91" w14:textId="55E6BF6F" w:rsidR="007256DC" w:rsidRDefault="00F0280B" w:rsidP="004C7244">
      <w:r>
        <w:t>Collaborator</w:t>
      </w:r>
      <w:r w:rsidR="00DC0AF9" w:rsidRPr="00DC0AF9">
        <w:rPr>
          <w:spacing w:val="-3"/>
        </w:rPr>
        <w:t xml:space="preserve"> </w:t>
      </w:r>
      <w:r w:rsidR="00DC513D">
        <w:t>able to</w:t>
      </w:r>
      <w:r w:rsidR="00DC0AF9">
        <w:t xml:space="preserve"> drive results through </w:t>
      </w:r>
      <w:r w:rsidR="00F12D14">
        <w:t>cross functional teams</w:t>
      </w:r>
    </w:p>
    <w:p w14:paraId="6D340693" w14:textId="453E3C57" w:rsidR="00DC0AF9" w:rsidRDefault="00F0280B" w:rsidP="004C7244">
      <w:r>
        <w:t>Initiative-taker</w:t>
      </w:r>
      <w:r w:rsidR="007256DC">
        <w:t xml:space="preserve"> able to work </w:t>
      </w:r>
      <w:r w:rsidR="00DC513D">
        <w:t>independently with donors and grantors</w:t>
      </w:r>
    </w:p>
    <w:p w14:paraId="7FED2AD0" w14:textId="64942369" w:rsidR="00DC0AF9" w:rsidRDefault="000F32D0" w:rsidP="004C7244">
      <w:r>
        <w:t>Demonstrates h</w:t>
      </w:r>
      <w:r w:rsidR="00DC0AF9">
        <w:t>igh emotional intelligence</w:t>
      </w:r>
    </w:p>
    <w:p w14:paraId="56162AB0" w14:textId="36F5D42A" w:rsidR="00AE6430" w:rsidRDefault="000B3A07" w:rsidP="004C7244">
      <w:r>
        <w:t>Experience with grants</w:t>
      </w:r>
      <w:r w:rsidR="00146E96">
        <w:t xml:space="preserve"> preferred</w:t>
      </w:r>
    </w:p>
    <w:p w14:paraId="5AED651A" w14:textId="7867C08A" w:rsidR="00F60366" w:rsidRDefault="00F60366" w:rsidP="00F60366">
      <w:pPr>
        <w:pStyle w:val="Heading1"/>
        <w:spacing w:before="200"/>
        <w:rPr>
          <w:u w:val="none"/>
        </w:rPr>
      </w:pPr>
      <w:r>
        <w:t>SALARY AND BENEFITS</w:t>
      </w:r>
      <w:r>
        <w:rPr>
          <w:spacing w:val="-2"/>
        </w:rPr>
        <w:t>:</w:t>
      </w:r>
    </w:p>
    <w:p w14:paraId="402BB30E" w14:textId="26B83383" w:rsidR="00F60366" w:rsidRDefault="00571C41" w:rsidP="001F599D">
      <w:r>
        <w:t>We offer a highly competitive salary based on experience, education and compatibility</w:t>
      </w:r>
      <w:r w:rsidR="00352189">
        <w:t xml:space="preserve"> with our team,</w:t>
      </w:r>
      <w:r>
        <w:t xml:space="preserve"> a</w:t>
      </w:r>
      <w:r w:rsidR="00FE3DC5">
        <w:t xml:space="preserve"> retirement plan</w:t>
      </w:r>
      <w:r w:rsidR="0015603C">
        <w:t xml:space="preserve"> </w:t>
      </w:r>
      <w:r w:rsidR="004C7244">
        <w:t xml:space="preserve">with </w:t>
      </w:r>
      <w:r w:rsidR="0015603C">
        <w:t>matching employer contributions</w:t>
      </w:r>
      <w:r w:rsidR="00FE3DC5">
        <w:t>, health benefit plan options and</w:t>
      </w:r>
      <w:r w:rsidR="0015603C">
        <w:t xml:space="preserve"> </w:t>
      </w:r>
      <w:r w:rsidR="001F599D">
        <w:t>PTO</w:t>
      </w:r>
    </w:p>
    <w:p w14:paraId="46D4109D" w14:textId="51F84A7C" w:rsidR="004C7244" w:rsidRDefault="004C7244" w:rsidP="004C7244">
      <w:pPr>
        <w:rPr>
          <w:b/>
          <w:bCs/>
        </w:rPr>
      </w:pPr>
    </w:p>
    <w:p w14:paraId="7D1A376C" w14:textId="2F49AD0D" w:rsidR="004C7244" w:rsidRDefault="00AA218C" w:rsidP="004C7244">
      <w:r>
        <w:t>Preference is for local candidates</w:t>
      </w:r>
    </w:p>
    <w:p w14:paraId="113A4070" w14:textId="0797ECB3" w:rsidR="00AA218C" w:rsidRPr="004C7244" w:rsidRDefault="00AA218C" w:rsidP="004C7244">
      <w:r>
        <w:t>No relocation assistance</w:t>
      </w:r>
    </w:p>
    <w:p w14:paraId="41AFE82B" w14:textId="77777777" w:rsidR="00F60366" w:rsidRDefault="00F60366">
      <w:pPr>
        <w:pStyle w:val="ListParagraph"/>
        <w:rPr>
          <w:b/>
          <w:bCs/>
        </w:rPr>
      </w:pPr>
    </w:p>
    <w:p w14:paraId="4C6E3AF0" w14:textId="413FA529" w:rsidR="00BB4BE5" w:rsidRPr="006D4A9E" w:rsidRDefault="00211795" w:rsidP="00AA218C">
      <w:r w:rsidRPr="006D4A9E">
        <w:t>If interested in this opportunity, please send a letter</w:t>
      </w:r>
      <w:r w:rsidR="00FA55C4" w:rsidRPr="006D4A9E">
        <w:t xml:space="preserve"> of interest and resume to:</w:t>
      </w:r>
    </w:p>
    <w:p w14:paraId="318B9510" w14:textId="461D5A50" w:rsidR="00FA55C4" w:rsidRDefault="000E7BF6" w:rsidP="00AA218C">
      <w:hyperlink r:id="rId8" w:history="1">
        <w:r w:rsidRPr="00C44F0C">
          <w:rPr>
            <w:rStyle w:val="Hyperlink"/>
            <w:b/>
            <w:bCs/>
          </w:rPr>
          <w:t>humanresources@imprintscares.org</w:t>
        </w:r>
      </w:hyperlink>
    </w:p>
    <w:p w14:paraId="2920AE21" w14:textId="77777777" w:rsidR="000E7BF6" w:rsidRDefault="000E7BF6" w:rsidP="00AA218C"/>
    <w:p w14:paraId="1A182C27" w14:textId="4B024372" w:rsidR="000E7BF6" w:rsidRDefault="000E7BF6" w:rsidP="00AA218C">
      <w:r>
        <w:t>In your letter of interest, please share with us</w:t>
      </w:r>
      <w:r w:rsidR="00E05F07">
        <w:t xml:space="preserve"> your thoughts on the following:</w:t>
      </w:r>
    </w:p>
    <w:p w14:paraId="48EEA577" w14:textId="0A1A47F7" w:rsidR="00A81BC7" w:rsidRDefault="00A81BC7" w:rsidP="00AA218C">
      <w:pPr>
        <w:pStyle w:val="ListParagraph"/>
        <w:numPr>
          <w:ilvl w:val="0"/>
          <w:numId w:val="5"/>
        </w:numPr>
      </w:pPr>
      <w:r>
        <w:t>How does Imprints Cares mission align with your personal why</w:t>
      </w:r>
    </w:p>
    <w:p w14:paraId="15135B4F" w14:textId="7DAA520A" w:rsidR="00A81BC7" w:rsidRDefault="005821CA" w:rsidP="00AA218C">
      <w:pPr>
        <w:pStyle w:val="ListParagraph"/>
        <w:numPr>
          <w:ilvl w:val="0"/>
          <w:numId w:val="5"/>
        </w:numPr>
      </w:pPr>
      <w:r>
        <w:t>From your research into our Agency, what do you see as the top two challenges facing us now</w:t>
      </w:r>
    </w:p>
    <w:p w14:paraId="22FD9257" w14:textId="5CEFFC2E" w:rsidR="00F83263" w:rsidRDefault="00F347B3" w:rsidP="00AA218C">
      <w:pPr>
        <w:pStyle w:val="ListParagraph"/>
        <w:numPr>
          <w:ilvl w:val="0"/>
          <w:numId w:val="5"/>
        </w:numPr>
      </w:pPr>
      <w:r>
        <w:t>How will you approach helping us overcome these challenges in your first year</w:t>
      </w:r>
    </w:p>
    <w:p w14:paraId="07749422" w14:textId="7565C97F" w:rsidR="00F83263" w:rsidRPr="000E7BF6" w:rsidRDefault="00F83263" w:rsidP="00AA218C">
      <w:pPr>
        <w:pStyle w:val="ListParagraph"/>
        <w:numPr>
          <w:ilvl w:val="0"/>
          <w:numId w:val="5"/>
        </w:numPr>
      </w:pPr>
      <w:r>
        <w:t>What is your favorite activity outside of work</w:t>
      </w:r>
      <w:r>
        <w:tab/>
      </w:r>
    </w:p>
    <w:sectPr w:rsidR="00F83263" w:rsidRPr="000E7BF6">
      <w:footerReference w:type="default" r:id="rId9"/>
      <w:pgSz w:w="12240" w:h="15840"/>
      <w:pgMar w:top="1360" w:right="1320" w:bottom="1640" w:left="1340" w:header="0" w:footer="1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06A1" w14:textId="77777777" w:rsidR="00C50FDF" w:rsidRDefault="00C50FDF">
      <w:r>
        <w:separator/>
      </w:r>
    </w:p>
  </w:endnote>
  <w:endnote w:type="continuationSeparator" w:id="0">
    <w:p w14:paraId="307FA384" w14:textId="77777777" w:rsidR="00C50FDF" w:rsidRDefault="00C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8517" w14:textId="77777777" w:rsidR="00AE6430" w:rsidRDefault="00036D64">
    <w:pPr>
      <w:pStyle w:val="BodyText"/>
      <w:spacing w:line="14" w:lineRule="auto"/>
      <w:ind w:left="0" w:firstLine="0"/>
      <w:rPr>
        <w:sz w:val="20"/>
      </w:rPr>
    </w:pPr>
    <w:r>
      <w:rPr>
        <w:noProof/>
      </w:rPr>
      <mc:AlternateContent>
        <mc:Choice Requires="wps">
          <w:drawing>
            <wp:anchor distT="0" distB="0" distL="0" distR="0" simplePos="0" relativeHeight="251659776" behindDoc="1" locked="0" layoutInCell="1" allowOverlap="1" wp14:anchorId="552F0B0C" wp14:editId="08C7B8FC">
              <wp:simplePos x="0" y="0"/>
              <wp:positionH relativeFrom="page">
                <wp:posOffset>902004</wp:posOffset>
              </wp:positionH>
              <wp:positionV relativeFrom="page">
                <wp:posOffset>8996502</wp:posOffset>
              </wp:positionV>
              <wp:extent cx="5856605" cy="6172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6605" cy="617220"/>
                      </a:xfrm>
                      <a:prstGeom prst="rect">
                        <a:avLst/>
                      </a:prstGeom>
                    </wps:spPr>
                    <wps:txbx>
                      <w:txbxContent>
                        <w:p w14:paraId="18361C0E" w14:textId="2748F105" w:rsidR="00AE6430" w:rsidRDefault="00AE6430">
                          <w:pPr>
                            <w:ind w:left="20" w:right="48"/>
                            <w:jc w:val="both"/>
                            <w:rPr>
                              <w:i/>
                              <w:sz w:val="20"/>
                            </w:rPr>
                          </w:pPr>
                        </w:p>
                      </w:txbxContent>
                    </wps:txbx>
                    <wps:bodyPr wrap="square" lIns="0" tIns="0" rIns="0" bIns="0" rtlCol="0">
                      <a:noAutofit/>
                    </wps:bodyPr>
                  </wps:wsp>
                </a:graphicData>
              </a:graphic>
            </wp:anchor>
          </w:drawing>
        </mc:Choice>
        <mc:Fallback>
          <w:pict>
            <v:shapetype w14:anchorId="552F0B0C" id="_x0000_t202" coordsize="21600,21600" o:spt="202" path="m,l,21600r21600,l21600,xe">
              <v:stroke joinstyle="miter"/>
              <v:path gradientshapeok="t" o:connecttype="rect"/>
            </v:shapetype>
            <v:shape id="Textbox 1" o:spid="_x0000_s1026" type="#_x0000_t202" style="position:absolute;margin-left:71pt;margin-top:708.4pt;width:461.15pt;height:48.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xSlAEAABsDAAAOAAAAZHJzL2Uyb0RvYy54bWysUsGO0zAQvSPxD5bv1Gmlll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" filled="f" stroked="f">
              <v:textbox inset="0,0,0,0">
                <w:txbxContent>
                  <w:p w14:paraId="18361C0E" w14:textId="2748F105" w:rsidR="00AE6430" w:rsidRDefault="00AE6430">
                    <w:pPr>
                      <w:ind w:left="20" w:right="48"/>
                      <w:jc w:val="both"/>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D7EF" w14:textId="77777777" w:rsidR="00C50FDF" w:rsidRDefault="00C50FDF">
      <w:r>
        <w:separator/>
      </w:r>
    </w:p>
  </w:footnote>
  <w:footnote w:type="continuationSeparator" w:id="0">
    <w:p w14:paraId="0BE64613" w14:textId="77777777" w:rsidR="00C50FDF" w:rsidRDefault="00C5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1E4"/>
    <w:multiLevelType w:val="hybridMultilevel"/>
    <w:tmpl w:val="6AC2F6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8567C51"/>
    <w:multiLevelType w:val="hybridMultilevel"/>
    <w:tmpl w:val="1FB4A472"/>
    <w:lvl w:ilvl="0" w:tplc="3D08C6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06A46EB"/>
    <w:multiLevelType w:val="hybridMultilevel"/>
    <w:tmpl w:val="E0B4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C7E90"/>
    <w:multiLevelType w:val="hybridMultilevel"/>
    <w:tmpl w:val="5BE2718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5B01377"/>
    <w:multiLevelType w:val="hybridMultilevel"/>
    <w:tmpl w:val="996A2716"/>
    <w:lvl w:ilvl="0" w:tplc="D62E20BA">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D156890E">
      <w:numFmt w:val="bullet"/>
      <w:lvlText w:val="•"/>
      <w:lvlJc w:val="left"/>
      <w:pPr>
        <w:ind w:left="1372" w:hanging="360"/>
      </w:pPr>
      <w:rPr>
        <w:rFonts w:hint="default"/>
        <w:lang w:val="en-US" w:eastAsia="en-US" w:bidi="ar-SA"/>
      </w:rPr>
    </w:lvl>
    <w:lvl w:ilvl="2" w:tplc="5AFE466C">
      <w:numFmt w:val="bullet"/>
      <w:lvlText w:val="•"/>
      <w:lvlJc w:val="left"/>
      <w:pPr>
        <w:ind w:left="2284" w:hanging="360"/>
      </w:pPr>
      <w:rPr>
        <w:rFonts w:hint="default"/>
        <w:lang w:val="en-US" w:eastAsia="en-US" w:bidi="ar-SA"/>
      </w:rPr>
    </w:lvl>
    <w:lvl w:ilvl="3" w:tplc="1944B326">
      <w:numFmt w:val="bullet"/>
      <w:lvlText w:val="•"/>
      <w:lvlJc w:val="left"/>
      <w:pPr>
        <w:ind w:left="3196" w:hanging="360"/>
      </w:pPr>
      <w:rPr>
        <w:rFonts w:hint="default"/>
        <w:lang w:val="en-US" w:eastAsia="en-US" w:bidi="ar-SA"/>
      </w:rPr>
    </w:lvl>
    <w:lvl w:ilvl="4" w:tplc="60BA53C4">
      <w:numFmt w:val="bullet"/>
      <w:lvlText w:val="•"/>
      <w:lvlJc w:val="left"/>
      <w:pPr>
        <w:ind w:left="4108" w:hanging="360"/>
      </w:pPr>
      <w:rPr>
        <w:rFonts w:hint="default"/>
        <w:lang w:val="en-US" w:eastAsia="en-US" w:bidi="ar-SA"/>
      </w:rPr>
    </w:lvl>
    <w:lvl w:ilvl="5" w:tplc="F3907986">
      <w:numFmt w:val="bullet"/>
      <w:lvlText w:val="•"/>
      <w:lvlJc w:val="left"/>
      <w:pPr>
        <w:ind w:left="5020" w:hanging="360"/>
      </w:pPr>
      <w:rPr>
        <w:rFonts w:hint="default"/>
        <w:lang w:val="en-US" w:eastAsia="en-US" w:bidi="ar-SA"/>
      </w:rPr>
    </w:lvl>
    <w:lvl w:ilvl="6" w:tplc="A3F6B3A8">
      <w:numFmt w:val="bullet"/>
      <w:lvlText w:val="•"/>
      <w:lvlJc w:val="left"/>
      <w:pPr>
        <w:ind w:left="5932" w:hanging="360"/>
      </w:pPr>
      <w:rPr>
        <w:rFonts w:hint="default"/>
        <w:lang w:val="en-US" w:eastAsia="en-US" w:bidi="ar-SA"/>
      </w:rPr>
    </w:lvl>
    <w:lvl w:ilvl="7" w:tplc="CE8454D6">
      <w:numFmt w:val="bullet"/>
      <w:lvlText w:val="•"/>
      <w:lvlJc w:val="left"/>
      <w:pPr>
        <w:ind w:left="6844" w:hanging="360"/>
      </w:pPr>
      <w:rPr>
        <w:rFonts w:hint="default"/>
        <w:lang w:val="en-US" w:eastAsia="en-US" w:bidi="ar-SA"/>
      </w:rPr>
    </w:lvl>
    <w:lvl w:ilvl="8" w:tplc="FDDC6806">
      <w:numFmt w:val="bullet"/>
      <w:lvlText w:val="•"/>
      <w:lvlJc w:val="left"/>
      <w:pPr>
        <w:ind w:left="7756" w:hanging="360"/>
      </w:pPr>
      <w:rPr>
        <w:rFonts w:hint="default"/>
        <w:lang w:val="en-US" w:eastAsia="en-US" w:bidi="ar-SA"/>
      </w:rPr>
    </w:lvl>
  </w:abstractNum>
  <w:num w:numId="1" w16cid:durableId="147795652">
    <w:abstractNumId w:val="4"/>
  </w:num>
  <w:num w:numId="2" w16cid:durableId="1340766135">
    <w:abstractNumId w:val="0"/>
  </w:num>
  <w:num w:numId="3" w16cid:durableId="922301228">
    <w:abstractNumId w:val="3"/>
  </w:num>
  <w:num w:numId="4" w16cid:durableId="931359074">
    <w:abstractNumId w:val="1"/>
  </w:num>
  <w:num w:numId="5" w16cid:durableId="747967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6430"/>
    <w:rsid w:val="00013D74"/>
    <w:rsid w:val="000159E0"/>
    <w:rsid w:val="000203E0"/>
    <w:rsid w:val="00036D64"/>
    <w:rsid w:val="00093A60"/>
    <w:rsid w:val="00094F64"/>
    <w:rsid w:val="000B3A07"/>
    <w:rsid w:val="000B6F8D"/>
    <w:rsid w:val="000C307B"/>
    <w:rsid w:val="000D7179"/>
    <w:rsid w:val="000E7BF6"/>
    <w:rsid w:val="000F2681"/>
    <w:rsid w:val="000F32D0"/>
    <w:rsid w:val="00136A67"/>
    <w:rsid w:val="00146E96"/>
    <w:rsid w:val="0015603C"/>
    <w:rsid w:val="0015651F"/>
    <w:rsid w:val="001D0832"/>
    <w:rsid w:val="001D443A"/>
    <w:rsid w:val="001E5F91"/>
    <w:rsid w:val="001F5676"/>
    <w:rsid w:val="001F599D"/>
    <w:rsid w:val="00211795"/>
    <w:rsid w:val="0023667F"/>
    <w:rsid w:val="00237537"/>
    <w:rsid w:val="00271AFC"/>
    <w:rsid w:val="002A467E"/>
    <w:rsid w:val="002A6D3B"/>
    <w:rsid w:val="002F177B"/>
    <w:rsid w:val="003219F1"/>
    <w:rsid w:val="003424C3"/>
    <w:rsid w:val="00352189"/>
    <w:rsid w:val="003861F9"/>
    <w:rsid w:val="00395FCA"/>
    <w:rsid w:val="003C2D6A"/>
    <w:rsid w:val="00424EBA"/>
    <w:rsid w:val="0047263A"/>
    <w:rsid w:val="004759E7"/>
    <w:rsid w:val="004A061B"/>
    <w:rsid w:val="004A1CC3"/>
    <w:rsid w:val="004B1A7B"/>
    <w:rsid w:val="004C6E03"/>
    <w:rsid w:val="004C7244"/>
    <w:rsid w:val="004E2C26"/>
    <w:rsid w:val="004E4141"/>
    <w:rsid w:val="00532F45"/>
    <w:rsid w:val="00556D13"/>
    <w:rsid w:val="00567842"/>
    <w:rsid w:val="00571C41"/>
    <w:rsid w:val="00573665"/>
    <w:rsid w:val="005821CA"/>
    <w:rsid w:val="00585DD4"/>
    <w:rsid w:val="005A1C78"/>
    <w:rsid w:val="005C6ED5"/>
    <w:rsid w:val="0061107B"/>
    <w:rsid w:val="00614645"/>
    <w:rsid w:val="0061485B"/>
    <w:rsid w:val="0063261A"/>
    <w:rsid w:val="00650EB2"/>
    <w:rsid w:val="006659CB"/>
    <w:rsid w:val="006B79AC"/>
    <w:rsid w:val="006D4A9E"/>
    <w:rsid w:val="006F32B3"/>
    <w:rsid w:val="007256DC"/>
    <w:rsid w:val="00735256"/>
    <w:rsid w:val="007525EF"/>
    <w:rsid w:val="00767AD1"/>
    <w:rsid w:val="0078004C"/>
    <w:rsid w:val="00793F3D"/>
    <w:rsid w:val="007969C2"/>
    <w:rsid w:val="007C5E09"/>
    <w:rsid w:val="00832DA6"/>
    <w:rsid w:val="00882B5F"/>
    <w:rsid w:val="00892D0D"/>
    <w:rsid w:val="008B436F"/>
    <w:rsid w:val="008D7CBE"/>
    <w:rsid w:val="00926C56"/>
    <w:rsid w:val="00974DC4"/>
    <w:rsid w:val="00994E18"/>
    <w:rsid w:val="00A04ABC"/>
    <w:rsid w:val="00A50113"/>
    <w:rsid w:val="00A81BC7"/>
    <w:rsid w:val="00A93E59"/>
    <w:rsid w:val="00AA218C"/>
    <w:rsid w:val="00AA69F3"/>
    <w:rsid w:val="00AC3F78"/>
    <w:rsid w:val="00AC4332"/>
    <w:rsid w:val="00AE6430"/>
    <w:rsid w:val="00B03ED4"/>
    <w:rsid w:val="00B21C5F"/>
    <w:rsid w:val="00B647D7"/>
    <w:rsid w:val="00B71094"/>
    <w:rsid w:val="00BB4BE5"/>
    <w:rsid w:val="00BC315A"/>
    <w:rsid w:val="00BD2A91"/>
    <w:rsid w:val="00BE2CEA"/>
    <w:rsid w:val="00C50FDF"/>
    <w:rsid w:val="00C62371"/>
    <w:rsid w:val="00C624E9"/>
    <w:rsid w:val="00C62D23"/>
    <w:rsid w:val="00C75AAD"/>
    <w:rsid w:val="00CD5A61"/>
    <w:rsid w:val="00D1139A"/>
    <w:rsid w:val="00D340DA"/>
    <w:rsid w:val="00D34326"/>
    <w:rsid w:val="00D511D9"/>
    <w:rsid w:val="00D53206"/>
    <w:rsid w:val="00D732CC"/>
    <w:rsid w:val="00DB3803"/>
    <w:rsid w:val="00DC0AF9"/>
    <w:rsid w:val="00DC513D"/>
    <w:rsid w:val="00DD45FD"/>
    <w:rsid w:val="00E05F07"/>
    <w:rsid w:val="00E1206B"/>
    <w:rsid w:val="00E618EE"/>
    <w:rsid w:val="00E7565D"/>
    <w:rsid w:val="00E77252"/>
    <w:rsid w:val="00E8078C"/>
    <w:rsid w:val="00EB234F"/>
    <w:rsid w:val="00EB7E5A"/>
    <w:rsid w:val="00ED33E0"/>
    <w:rsid w:val="00EF0100"/>
    <w:rsid w:val="00EF277B"/>
    <w:rsid w:val="00F0280B"/>
    <w:rsid w:val="00F12D14"/>
    <w:rsid w:val="00F15027"/>
    <w:rsid w:val="00F347B3"/>
    <w:rsid w:val="00F401AD"/>
    <w:rsid w:val="00F44845"/>
    <w:rsid w:val="00F60366"/>
    <w:rsid w:val="00F60F5C"/>
    <w:rsid w:val="00F83263"/>
    <w:rsid w:val="00FA55C4"/>
    <w:rsid w:val="00FB16D3"/>
    <w:rsid w:val="00FD1017"/>
    <w:rsid w:val="00FD2E3F"/>
    <w:rsid w:val="00FE0295"/>
    <w:rsid w:val="00FE3DC5"/>
    <w:rsid w:val="00FF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D1348"/>
  <w15:docId w15:val="{C7973B61-660D-42A1-8781-206F73FE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ListParagraph">
    <w:name w:val="List Paragraph"/>
    <w:basedOn w:val="Normal"/>
    <w:uiPriority w:val="1"/>
    <w:qFormat/>
    <w:pPr>
      <w:spacing w:before="41"/>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5027"/>
    <w:pPr>
      <w:tabs>
        <w:tab w:val="center" w:pos="4680"/>
        <w:tab w:val="right" w:pos="9360"/>
      </w:tabs>
    </w:pPr>
  </w:style>
  <w:style w:type="character" w:customStyle="1" w:styleId="HeaderChar">
    <w:name w:val="Header Char"/>
    <w:basedOn w:val="DefaultParagraphFont"/>
    <w:link w:val="Header"/>
    <w:uiPriority w:val="99"/>
    <w:rsid w:val="00F15027"/>
    <w:rPr>
      <w:rFonts w:ascii="Calibri" w:eastAsia="Calibri" w:hAnsi="Calibri" w:cs="Calibri"/>
    </w:rPr>
  </w:style>
  <w:style w:type="paragraph" w:styleId="Footer">
    <w:name w:val="footer"/>
    <w:basedOn w:val="Normal"/>
    <w:link w:val="FooterChar"/>
    <w:uiPriority w:val="99"/>
    <w:unhideWhenUsed/>
    <w:rsid w:val="00F15027"/>
    <w:pPr>
      <w:tabs>
        <w:tab w:val="center" w:pos="4680"/>
        <w:tab w:val="right" w:pos="9360"/>
      </w:tabs>
    </w:pPr>
  </w:style>
  <w:style w:type="character" w:customStyle="1" w:styleId="FooterChar">
    <w:name w:val="Footer Char"/>
    <w:basedOn w:val="DefaultParagraphFont"/>
    <w:link w:val="Footer"/>
    <w:uiPriority w:val="99"/>
    <w:rsid w:val="00F15027"/>
    <w:rPr>
      <w:rFonts w:ascii="Calibri" w:eastAsia="Calibri" w:hAnsi="Calibri" w:cs="Calibri"/>
    </w:rPr>
  </w:style>
  <w:style w:type="character" w:styleId="Hyperlink">
    <w:name w:val="Hyperlink"/>
    <w:basedOn w:val="DefaultParagraphFont"/>
    <w:uiPriority w:val="99"/>
    <w:unhideWhenUsed/>
    <w:rsid w:val="000E7BF6"/>
    <w:rPr>
      <w:color w:val="0000FF" w:themeColor="hyperlink"/>
      <w:u w:val="single"/>
    </w:rPr>
  </w:style>
  <w:style w:type="character" w:styleId="UnresolvedMention">
    <w:name w:val="Unresolved Mention"/>
    <w:basedOn w:val="DefaultParagraphFont"/>
    <w:uiPriority w:val="99"/>
    <w:semiHidden/>
    <w:unhideWhenUsed/>
    <w:rsid w:val="000E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manresources@imprintscare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3721</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Barrett</dc:creator>
  <cp:lastModifiedBy>Kim Turner-Kendricks</cp:lastModifiedBy>
  <cp:revision>2</cp:revision>
  <dcterms:created xsi:type="dcterms:W3CDTF">2026-03-09T17:14:00Z</dcterms:created>
  <dcterms:modified xsi:type="dcterms:W3CDTF">2026-03-09T17:14:00Z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for Microsoft 365</vt:lpwstr>
  </property>
  <property fmtid="{D5CDD505-2E9C-101B-9397-08002B2CF9AE}" pid="4" name="LastSaved">
    <vt:filetime>2024-01-15T00:00:00Z</vt:filetime>
  </property>
  <property fmtid="{D5CDD505-2E9C-101B-9397-08002B2CF9AE}" pid="5" name="Producer">
    <vt:lpwstr>Microsoft® Word for Microsoft 365</vt:lpwstr>
  </property>
</Properties>
</file>