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xmlns:wp14="http://schemas.microsoft.com/office/word/2010/wordml" w:rsidR="00C2557A" w:rsidRDefault="00D76C31" w14:paraId="3573A4F3" wp14:textId="77777777">
      <w:pPr>
        <w:spacing w:after="0" w:line="240" w:lineRule="auto"/>
        <w:jc w:val="center"/>
        <w:rPr>
          <w:rFonts w:ascii="Constantia" w:hAnsi="Constantia" w:eastAsia="Constantia" w:cs="Constantia"/>
          <w:b/>
          <w:sz w:val="72"/>
          <w:szCs w:val="72"/>
        </w:rPr>
      </w:pPr>
      <w:bookmarkStart w:name="_heading=h.gjdgxs" w:colFirst="0" w:colLast="0" w:id="0"/>
      <w:bookmarkEnd w:id="0"/>
      <w:r>
        <w:rPr>
          <w:noProof/>
        </w:rPr>
        <w:drawing>
          <wp:anchor xmlns:wp14="http://schemas.microsoft.com/office/word/2010/wordprocessingDrawing" distT="0" distB="0" distL="114300" distR="114300" simplePos="0" relativeHeight="251658240" behindDoc="0" locked="0" layoutInCell="1" hidden="0" allowOverlap="1" wp14:anchorId="726FC96E" wp14:editId="7777777">
            <wp:simplePos x="0" y="0"/>
            <wp:positionH relativeFrom="column">
              <wp:posOffset>2586403</wp:posOffset>
            </wp:positionH>
            <wp:positionV relativeFrom="paragraph">
              <wp:posOffset>-288385</wp:posOffset>
            </wp:positionV>
            <wp:extent cx="1127467" cy="1448972"/>
            <wp:effectExtent l="0" t="0" r="0" b="0"/>
            <wp:wrapNone/>
            <wp:docPr id="2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127467" cy="1448972"/>
                    </a:xfrm>
                    <a:prstGeom prst="rect">
                      <a:avLst/>
                    </a:prstGeom>
                    <a:ln/>
                  </pic:spPr>
                </pic:pic>
              </a:graphicData>
            </a:graphic>
          </wp:anchor>
        </w:drawing>
      </w:r>
    </w:p>
    <w:p xmlns:wp14="http://schemas.microsoft.com/office/word/2010/wordml" w:rsidR="00C2557A" w:rsidRDefault="00C2557A" w14:paraId="672A6659" wp14:textId="77777777">
      <w:pPr>
        <w:spacing w:after="0" w:line="240" w:lineRule="auto"/>
        <w:jc w:val="center"/>
        <w:rPr>
          <w:rFonts w:ascii="Constantia" w:hAnsi="Constantia" w:eastAsia="Constantia" w:cs="Constantia"/>
          <w:b/>
          <w:sz w:val="36"/>
          <w:szCs w:val="36"/>
        </w:rPr>
      </w:pPr>
    </w:p>
    <w:p xmlns:wp14="http://schemas.microsoft.com/office/word/2010/wordml" w:rsidR="00C2557A" w:rsidRDefault="00C2557A" w14:paraId="0A37501D" wp14:textId="77777777">
      <w:pPr>
        <w:spacing w:after="0" w:line="240" w:lineRule="auto"/>
        <w:jc w:val="center"/>
        <w:rPr>
          <w:rFonts w:ascii="Constantia" w:hAnsi="Constantia" w:eastAsia="Constantia" w:cs="Constantia"/>
          <w:b/>
          <w:sz w:val="36"/>
          <w:szCs w:val="36"/>
        </w:rPr>
      </w:pPr>
    </w:p>
    <w:p xmlns:wp14="http://schemas.microsoft.com/office/word/2010/wordml" w:rsidR="00C2557A" w:rsidRDefault="00C2557A" w14:paraId="5DAB6C7B" wp14:textId="77777777">
      <w:pPr>
        <w:spacing w:after="0" w:line="240" w:lineRule="auto"/>
        <w:jc w:val="center"/>
        <w:rPr>
          <w:rFonts w:ascii="Constantia" w:hAnsi="Constantia" w:eastAsia="Constantia" w:cs="Constantia"/>
          <w:sz w:val="24"/>
          <w:szCs w:val="24"/>
        </w:rPr>
      </w:pPr>
    </w:p>
    <w:p xmlns:wp14="http://schemas.microsoft.com/office/word/2010/wordml" w:rsidR="00C2557A" w:rsidRDefault="00D76C31" w14:paraId="769A41D1" wp14:textId="77777777">
      <w:pPr>
        <w:spacing w:after="0" w:line="240" w:lineRule="auto"/>
        <w:jc w:val="center"/>
        <w:rPr>
          <w:rFonts w:ascii="Constantia" w:hAnsi="Constantia" w:eastAsia="Constantia" w:cs="Constantia"/>
          <w:b/>
          <w:sz w:val="36"/>
          <w:szCs w:val="36"/>
        </w:rPr>
      </w:pPr>
      <w:r>
        <w:rPr>
          <w:rFonts w:ascii="Constantia" w:hAnsi="Constantia" w:eastAsia="Constantia" w:cs="Constantia"/>
          <w:b/>
          <w:sz w:val="36"/>
          <w:szCs w:val="36"/>
        </w:rPr>
        <w:t>Cape Fear Academy</w:t>
      </w:r>
    </w:p>
    <w:p xmlns:wp14="http://schemas.microsoft.com/office/word/2010/wordml" w:rsidR="00C2557A" w:rsidRDefault="00D76C31" w14:paraId="5FAFB63B" wp14:textId="77777777">
      <w:pPr>
        <w:spacing w:after="0" w:line="240" w:lineRule="auto"/>
        <w:jc w:val="center"/>
        <w:rPr>
          <w:rFonts w:ascii="Constantia" w:hAnsi="Constantia" w:eastAsia="Constantia" w:cs="Constantia"/>
          <w:i/>
          <w:sz w:val="32"/>
          <w:szCs w:val="32"/>
        </w:rPr>
      </w:pPr>
      <w:r>
        <w:rPr>
          <w:rFonts w:ascii="Constantia" w:hAnsi="Constantia" w:eastAsia="Constantia" w:cs="Constantia"/>
          <w:i/>
          <w:sz w:val="32"/>
          <w:szCs w:val="32"/>
        </w:rPr>
        <w:t>Wilmington, NC</w:t>
      </w:r>
    </w:p>
    <w:p xmlns:wp14="http://schemas.microsoft.com/office/word/2010/wordml" w:rsidR="00C2557A" w:rsidRDefault="00D76C31" w14:paraId="2368311C" wp14:textId="77777777">
      <w:pPr>
        <w:spacing w:after="0" w:line="240" w:lineRule="auto"/>
        <w:jc w:val="center"/>
        <w:rPr>
          <w:rFonts w:ascii="Constantia" w:hAnsi="Constantia" w:eastAsia="Constantia" w:cs="Constantia"/>
          <w:b/>
          <w:sz w:val="28"/>
          <w:szCs w:val="28"/>
        </w:rPr>
      </w:pPr>
      <w:r>
        <w:rPr>
          <w:rFonts w:ascii="Constantia" w:hAnsi="Constantia" w:eastAsia="Constantia" w:cs="Constantia"/>
          <w:b/>
          <w:sz w:val="28"/>
          <w:szCs w:val="28"/>
        </w:rPr>
        <w:t>Position Announcement and Leadership Profile</w:t>
      </w:r>
    </w:p>
    <w:p xmlns:wp14="http://schemas.microsoft.com/office/word/2010/wordml" w:rsidR="00C2557A" w:rsidRDefault="00D76C31" w14:paraId="6B0002BB" wp14:textId="77777777">
      <w:pPr>
        <w:spacing w:after="0" w:line="240" w:lineRule="auto"/>
        <w:jc w:val="center"/>
        <w:rPr>
          <w:rFonts w:ascii="Constantia" w:hAnsi="Constantia" w:eastAsia="Constantia" w:cs="Constantia"/>
          <w:b/>
          <w:sz w:val="36"/>
          <w:szCs w:val="36"/>
        </w:rPr>
      </w:pPr>
      <w:r>
        <w:rPr>
          <w:rFonts w:ascii="Constantia" w:hAnsi="Constantia" w:eastAsia="Constantia" w:cs="Constantia"/>
          <w:b/>
          <w:sz w:val="36"/>
          <w:szCs w:val="36"/>
        </w:rPr>
        <w:t>Director of Advancement</w:t>
      </w:r>
    </w:p>
    <w:p xmlns:wp14="http://schemas.microsoft.com/office/word/2010/wordml" w:rsidR="00C2557A" w:rsidRDefault="00C2557A" w14:paraId="02EB378F" wp14:textId="77777777">
      <w:pPr>
        <w:spacing w:after="0" w:line="240" w:lineRule="auto"/>
        <w:rPr>
          <w:b/>
          <w:sz w:val="24"/>
          <w:szCs w:val="24"/>
        </w:rPr>
      </w:pPr>
    </w:p>
    <w:p xmlns:wp14="http://schemas.microsoft.com/office/word/2010/wordml" w:rsidR="00C2557A" w:rsidP="3072A478" w:rsidRDefault="00D76C31" w14:paraId="29CE1854" wp14:textId="66DED884">
      <w:pPr>
        <w:spacing w:after="0" w:line="240" w:lineRule="auto"/>
        <w:rPr>
          <w:b w:val="1"/>
          <w:bCs w:val="1"/>
          <w:sz w:val="22"/>
          <w:szCs w:val="22"/>
        </w:rPr>
      </w:pPr>
      <w:r w:rsidRPr="3072A478" w:rsidR="3072A478">
        <w:rPr>
          <w:b w:val="1"/>
          <w:bCs w:val="1"/>
          <w:sz w:val="22"/>
          <w:szCs w:val="22"/>
        </w:rPr>
        <w:t>A Transformational Opportunity for a Visionary Advancement Leader</w:t>
      </w:r>
    </w:p>
    <w:p w:rsidR="3072A478" w:rsidP="3072A478" w:rsidRDefault="3072A478" w14:paraId="45A84722" w14:textId="0CAED005">
      <w:pPr>
        <w:spacing w:after="0" w:line="240" w:lineRule="auto"/>
        <w:rPr>
          <w:b w:val="1"/>
          <w:bCs w:val="1"/>
          <w:sz w:val="22"/>
          <w:szCs w:val="22"/>
        </w:rPr>
      </w:pPr>
    </w:p>
    <w:p w:rsidR="3072A478" w:rsidP="3072A478" w:rsidRDefault="3072A478" w14:paraId="5B6EE5C8" w14:textId="0AD88D4D">
      <w:pPr>
        <w:spacing w:after="0" w:line="240" w:lineRule="auto"/>
        <w:rPr>
          <w:rFonts w:ascii="Calibri" w:hAnsi="Calibri" w:eastAsia="Calibri" w:cs="Calibri"/>
          <w:b w:val="0"/>
          <w:bCs w:val="0"/>
          <w:noProof w:val="0"/>
          <w:sz w:val="22"/>
          <w:szCs w:val="22"/>
          <w:lang w:val="en-US"/>
        </w:rPr>
      </w:pPr>
      <w:r w:rsidRPr="3072A478" w:rsidR="3072A478">
        <w:rPr>
          <w:rFonts w:ascii="Calibri" w:hAnsi="Calibri" w:eastAsia="Calibri" w:cs="Calibri"/>
          <w:b w:val="0"/>
          <w:bCs w:val="0"/>
          <w:noProof w:val="0"/>
          <w:sz w:val="22"/>
          <w:szCs w:val="22"/>
          <w:lang w:val="en-US"/>
        </w:rPr>
        <w:t>Cape Fear Academy (CFA) stands at the threshold of a bold new era. With the adoption of a comprehensive master plan - a 10–12-year vision that will expand the campus footprint, create inspiring new facilities, and enable significant growth in enrollment – CFA is preparing for one of the most ambitious chapters in its history. Phase I of this plan, a $20 million investment in campus enhancements, is set to begin in June 2026, with a feasibility study concluding in late 2025 to guide thi</w:t>
      </w:r>
      <w:r w:rsidRPr="3072A478" w:rsidR="3072A478">
        <w:rPr>
          <w:rFonts w:ascii="Calibri" w:hAnsi="Calibri" w:eastAsia="Calibri" w:cs="Calibri"/>
          <w:b w:val="0"/>
          <w:bCs w:val="0"/>
          <w:noProof w:val="0"/>
          <w:sz w:val="22"/>
          <w:szCs w:val="22"/>
          <w:lang w:val="en-US"/>
        </w:rPr>
        <w:t>s initi</w:t>
      </w:r>
      <w:r w:rsidRPr="3072A478" w:rsidR="3072A478">
        <w:rPr>
          <w:rFonts w:ascii="Calibri" w:hAnsi="Calibri" w:eastAsia="Calibri" w:cs="Calibri"/>
          <w:b w:val="0"/>
          <w:bCs w:val="0"/>
          <w:noProof w:val="0"/>
          <w:sz w:val="22"/>
          <w:szCs w:val="22"/>
          <w:lang w:val="en-US"/>
        </w:rPr>
        <w:t>a</w:t>
      </w:r>
      <w:r w:rsidRPr="3072A478" w:rsidR="3072A478">
        <w:rPr>
          <w:rFonts w:ascii="Calibri" w:hAnsi="Calibri" w:eastAsia="Calibri" w:cs="Calibri"/>
          <w:b w:val="0"/>
          <w:bCs w:val="0"/>
          <w:noProof w:val="0"/>
          <w:sz w:val="22"/>
          <w:szCs w:val="22"/>
          <w:lang w:val="en-US"/>
        </w:rPr>
        <w:t>l compone</w:t>
      </w:r>
      <w:r w:rsidRPr="3072A478" w:rsidR="3072A478">
        <w:rPr>
          <w:rFonts w:ascii="Calibri" w:hAnsi="Calibri" w:eastAsia="Calibri" w:cs="Calibri"/>
          <w:b w:val="0"/>
          <w:bCs w:val="0"/>
          <w:noProof w:val="0"/>
          <w:sz w:val="22"/>
          <w:szCs w:val="22"/>
          <w:lang w:val="en-US"/>
        </w:rPr>
        <w:t>nt of a five-phase strategy for the next decade.</w:t>
      </w:r>
    </w:p>
    <w:p w:rsidR="3072A478" w:rsidP="3072A478" w:rsidRDefault="3072A478" w14:paraId="02B3D285" w14:textId="3704F053">
      <w:pPr>
        <w:spacing w:after="0" w:line="240" w:lineRule="auto"/>
        <w:rPr>
          <w:rFonts w:ascii="Calibri" w:hAnsi="Calibri" w:eastAsia="Calibri" w:cs="Calibri"/>
          <w:b w:val="0"/>
          <w:bCs w:val="0"/>
          <w:noProof w:val="0"/>
          <w:sz w:val="22"/>
          <w:szCs w:val="22"/>
          <w:lang w:val="en-US"/>
        </w:rPr>
      </w:pPr>
    </w:p>
    <w:p w:rsidR="3072A478" w:rsidP="3072A478" w:rsidRDefault="3072A478" w14:paraId="31C91515" w14:textId="16E9C2BA">
      <w:pPr>
        <w:spacing w:after="0" w:line="240" w:lineRule="auto"/>
        <w:rPr>
          <w:rFonts w:ascii="Calibri" w:hAnsi="Calibri" w:eastAsia="Calibri" w:cs="Calibri"/>
          <w:b w:val="0"/>
          <w:bCs w:val="0"/>
          <w:noProof w:val="0"/>
          <w:sz w:val="22"/>
          <w:szCs w:val="22"/>
          <w:lang w:val="en"/>
        </w:rPr>
      </w:pPr>
      <w:r w:rsidRPr="3072A478" w:rsidR="3072A478">
        <w:rPr>
          <w:rFonts w:ascii="Calibri" w:hAnsi="Calibri" w:eastAsia="Calibri" w:cs="Calibri"/>
          <w:b w:val="0"/>
          <w:bCs w:val="0"/>
          <w:noProof w:val="0"/>
          <w:sz w:val="22"/>
          <w:szCs w:val="22"/>
          <w:lang w:val="en"/>
        </w:rPr>
        <w:t>For the next Director of Advancement, this moment presents an unparalleled opportunity to lead a community through a period of transformation. The successful candidate will not only shape and execute fundraising strategies that fuel the master plan, but also build lasting partnerships with parents, alumni, and the wider Wilmington community. They will be the architect of relationships and resources that ensure that CFA continues to thrive, preparing students to succeed in college and in life.</w:t>
      </w:r>
    </w:p>
    <w:p w:rsidR="3072A478" w:rsidP="3072A478" w:rsidRDefault="3072A478" w14:paraId="653F1AE2" w14:textId="37BD1368">
      <w:pPr>
        <w:pStyle w:val="Normal"/>
        <w:spacing w:after="0" w:line="240" w:lineRule="auto"/>
        <w:rPr>
          <w:rFonts w:ascii="Calibri" w:hAnsi="Calibri" w:eastAsia="Calibri" w:cs="Calibri"/>
          <w:b w:val="0"/>
          <w:bCs w:val="0"/>
          <w:noProof w:val="0"/>
          <w:sz w:val="22"/>
          <w:szCs w:val="22"/>
          <w:lang w:val="en"/>
        </w:rPr>
      </w:pPr>
    </w:p>
    <w:p xmlns:wp14="http://schemas.microsoft.com/office/word/2010/wordml" w:rsidR="00C2557A" w:rsidP="65AF3BA7" w:rsidRDefault="00D76C31" w14:paraId="53C950D4" wp14:textId="77777777">
      <w:pPr>
        <w:pBdr>
          <w:top w:val="nil" w:color="000000" w:sz="0" w:space="0"/>
          <w:left w:val="nil" w:color="000000" w:sz="0" w:space="0"/>
          <w:bottom w:val="nil" w:color="000000" w:sz="0" w:space="0"/>
          <w:right w:val="nil" w:color="000000" w:sz="0" w:space="0"/>
          <w:between w:val="nil" w:color="000000" w:sz="0" w:space="0"/>
        </w:pBdr>
        <w:spacing w:after="0" w:line="240" w:lineRule="auto"/>
        <w:rPr>
          <w:color w:val="000000"/>
          <w:lang w:val="en-US"/>
        </w:rPr>
      </w:pPr>
      <w:r w:rsidRPr="65AF3BA7" w:rsidR="65AF3BA7">
        <w:rPr>
          <w:color w:val="000000" w:themeColor="text1" w:themeTint="FF" w:themeShade="FF"/>
          <w:lang w:val="en-US"/>
        </w:rPr>
        <w:t>Cape Fear Academy is a learning community committed to discovering and developing individual potential, preparing each student for success in college and in life. Operating on core values of respect, integrity, accountability, and resilience, Cape Fear Academy develops leaders, ready to make a difference wherever they go</w:t>
      </w:r>
      <w:r w:rsidRPr="65AF3BA7" w:rsidR="65AF3BA7">
        <w:rPr>
          <w:color w:val="000000" w:themeColor="text1" w:themeTint="FF" w:themeShade="FF"/>
          <w:lang w:val="en-US"/>
        </w:rPr>
        <w:t xml:space="preserve">.  </w:t>
      </w:r>
      <w:r w:rsidRPr="65AF3BA7" w:rsidR="65AF3BA7">
        <w:rPr>
          <w:color w:val="000000" w:themeColor="text1" w:themeTint="FF" w:themeShade="FF"/>
          <w:lang w:val="en-US"/>
        </w:rPr>
        <w:t>In the fall of 20</w:t>
      </w:r>
      <w:r w:rsidRPr="65AF3BA7" w:rsidR="65AF3BA7">
        <w:rPr>
          <w:lang w:val="en-US"/>
        </w:rPr>
        <w:t>25</w:t>
      </w:r>
      <w:r w:rsidRPr="65AF3BA7" w:rsidR="65AF3BA7">
        <w:rPr>
          <w:color w:val="000000" w:themeColor="text1" w:themeTint="FF" w:themeShade="FF"/>
          <w:lang w:val="en-US"/>
        </w:rPr>
        <w:t xml:space="preserve">, CFA enrolled </w:t>
      </w:r>
      <w:r w:rsidRPr="65AF3BA7" w:rsidR="65AF3BA7">
        <w:rPr>
          <w:lang w:val="en-US"/>
        </w:rPr>
        <w:t>809</w:t>
      </w:r>
      <w:r w:rsidRPr="65AF3BA7" w:rsidR="65AF3BA7">
        <w:rPr>
          <w:color w:val="000000" w:themeColor="text1" w:themeTint="FF" w:themeShade="FF"/>
          <w:lang w:val="en-US"/>
        </w:rPr>
        <w:t xml:space="preserve"> students that encompass grades pre-K through 12, with an average class size of 14 and a nine-to-one student-teacher ratio. Every student is encouraged individually to reach his or her potential and to become competitive in the global environment. Since its founding in 196</w:t>
      </w:r>
      <w:r w:rsidRPr="65AF3BA7" w:rsidR="65AF3BA7">
        <w:rPr>
          <w:lang w:val="en-US"/>
        </w:rPr>
        <w:t>7</w:t>
      </w:r>
      <w:r w:rsidRPr="65AF3BA7" w:rsidR="65AF3BA7">
        <w:rPr>
          <w:color w:val="000000" w:themeColor="text1" w:themeTint="FF" w:themeShade="FF"/>
          <w:lang w:val="en-US"/>
        </w:rPr>
        <w:t xml:space="preserve">, Cape Fear Academy </w:t>
      </w:r>
      <w:r w:rsidRPr="65AF3BA7" w:rsidR="65AF3BA7">
        <w:rPr>
          <w:color w:val="000000" w:themeColor="text1" w:themeTint="FF" w:themeShade="FF"/>
          <w:lang w:val="en-US"/>
        </w:rPr>
        <w:t>remains</w:t>
      </w:r>
      <w:r w:rsidRPr="65AF3BA7" w:rsidR="65AF3BA7">
        <w:rPr>
          <w:color w:val="000000" w:themeColor="text1" w:themeTint="FF" w:themeShade="FF"/>
          <w:lang w:val="en-US"/>
        </w:rPr>
        <w:t xml:space="preserve"> firmly focused on what matters most: ability to read and think critically, </w:t>
      </w:r>
      <w:r w:rsidRPr="65AF3BA7" w:rsidR="65AF3BA7">
        <w:rPr>
          <w:lang w:val="en-US"/>
        </w:rPr>
        <w:t>analyze scientifically</w:t>
      </w:r>
      <w:r w:rsidRPr="65AF3BA7" w:rsidR="65AF3BA7">
        <w:rPr>
          <w:color w:val="000000" w:themeColor="text1" w:themeTint="FF" w:themeShade="FF"/>
          <w:lang w:val="en-US"/>
        </w:rPr>
        <w:t>, spea</w:t>
      </w:r>
      <w:r w:rsidRPr="65AF3BA7" w:rsidR="65AF3BA7">
        <w:rPr>
          <w:lang w:val="en-US"/>
        </w:rPr>
        <w:t xml:space="preserve">k </w:t>
      </w:r>
      <w:r w:rsidRPr="65AF3BA7" w:rsidR="65AF3BA7">
        <w:rPr>
          <w:lang w:val="en-US"/>
        </w:rPr>
        <w:t>articulately</w:t>
      </w:r>
      <w:r w:rsidRPr="65AF3BA7" w:rsidR="65AF3BA7">
        <w:rPr>
          <w:color w:val="000000" w:themeColor="text1" w:themeTint="FF" w:themeShade="FF"/>
          <w:lang w:val="en-US"/>
        </w:rPr>
        <w:t xml:space="preserve"> and interact ethically and effectively with one’s peers. These qualities are more important today than ever before, given our fast-paced, highly connected world.</w:t>
      </w:r>
    </w:p>
    <w:p xmlns:wp14="http://schemas.microsoft.com/office/word/2010/wordml" w:rsidR="00C2557A" w:rsidRDefault="00D76C31" w14:paraId="6A05A809" wp14:textId="77777777">
      <w:pPr>
        <w:spacing w:before="280" w:after="280"/>
        <w:jc w:val="center"/>
        <w:rPr>
          <w:color w:val="464646"/>
        </w:rPr>
      </w:pPr>
      <w:r>
        <w:rPr>
          <w:noProof/>
          <w:color w:val="464646"/>
        </w:rPr>
        <w:drawing>
          <wp:inline xmlns:wp14="http://schemas.microsoft.com/office/word/2010/wordprocessingDrawing" distT="0" distB="0" distL="0" distR="0" wp14:anchorId="27E22215" wp14:editId="7777777">
            <wp:extent cx="2796540" cy="1864360"/>
            <wp:effectExtent l="0" t="0" r="0" b="0"/>
            <wp:docPr id="26" name="image5.png" title=""/>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0" t="0" r="0" b="0"/>
                    <a:stretch>
                      <a:fillRect/>
                    </a:stretch>
                  </pic:blipFill>
                  <pic:spPr xmlns:pic="http://schemas.openxmlformats.org/drawingml/2006/picture">
                    <a:xfrm xmlns:a="http://schemas.openxmlformats.org/drawingml/2006/main" rot="0" flipH="0" flipV="0">
                      <a:off x="0" y="0"/>
                      <a:ext cx="2796540" cy="1864360"/>
                    </a:xfrm>
                    <a:prstGeom xmlns:a="http://schemas.openxmlformats.org/drawingml/2006/main" prst="rect">
                      <a:avLst/>
                    </a:prstGeom>
                    <a:ln xmlns:a="http://schemas.openxmlformats.org/drawingml/2006/main"/>
                  </pic:spPr>
                </pic:pic>
              </a:graphicData>
            </a:graphic>
          </wp:inline>
        </w:drawing>
      </w:r>
    </w:p>
    <w:p w:rsidR="3072A478" w:rsidP="3072A478" w:rsidRDefault="3072A478" w14:paraId="2061A4DF" w14:textId="2EEF6D76">
      <w:pPr>
        <w:spacing w:after="0" w:line="240" w:lineRule="auto"/>
        <w:rPr>
          <w:rFonts w:ascii="Calibri" w:hAnsi="Calibri" w:eastAsia="Calibri" w:cs="Calibri"/>
          <w:noProof w:val="0"/>
          <w:sz w:val="22"/>
          <w:szCs w:val="22"/>
          <w:lang w:val="en"/>
        </w:rPr>
      </w:pPr>
      <w:r w:rsidRPr="3072A478" w:rsidR="3072A478">
        <w:rPr>
          <w:rFonts w:ascii="Calibri" w:hAnsi="Calibri" w:eastAsia="Calibri" w:cs="Calibri"/>
          <w:b w:val="0"/>
          <w:bCs w:val="0"/>
          <w:noProof w:val="0"/>
          <w:sz w:val="22"/>
          <w:szCs w:val="22"/>
          <w:lang w:val="en-US"/>
        </w:rPr>
        <w:t>Located in Wilmington, NC, one of the South’s most vibrant coastal cities, CFA combines academic excellence, close-knit community, and a spirit of innovation with the natural beauty and cultural richness of its surroundings. Wi</w:t>
      </w:r>
      <w:r w:rsidRPr="3072A478" w:rsidR="3072A47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lmington is considered one of the most beautiful cities in the south and prides itself on providing exceptional quality of life services for its citizens. In 2014, Wilmington was honored with the title of "Best Riverfront City in America" by USA Today's 10 Best reader's poll. Wilmington is home to a state port, an international </w:t>
      </w:r>
      <w:r w:rsidRPr="3072A478" w:rsidR="3072A478">
        <w:rPr>
          <w:rFonts w:ascii="Calibri" w:hAnsi="Calibri" w:eastAsia="Calibri" w:cs="Calibri"/>
          <w:b w:val="0"/>
          <w:bCs w:val="0"/>
          <w:i w:val="0"/>
          <w:iCs w:val="0"/>
          <w:caps w:val="0"/>
          <w:smallCaps w:val="0"/>
          <w:noProof w:val="0"/>
          <w:color w:val="000000" w:themeColor="text1" w:themeTint="FF" w:themeShade="FF"/>
          <w:sz w:val="22"/>
          <w:szCs w:val="22"/>
          <w:lang w:val="en-US"/>
        </w:rPr>
        <w:t>airport</w:t>
      </w:r>
      <w:r w:rsidRPr="3072A478" w:rsidR="3072A47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and a regional teaching hospital (Novant/New Hanover Regional Medical Center). It is also home to the University of North Carolina Wilmington and Cape Fear Community College. As North Carolina’s most accessible coastal destination, the area’s location, natural beauty, </w:t>
      </w:r>
      <w:r w:rsidRPr="3072A478" w:rsidR="3072A478">
        <w:rPr>
          <w:rFonts w:ascii="Calibri" w:hAnsi="Calibri" w:eastAsia="Calibri" w:cs="Calibri"/>
          <w:b w:val="0"/>
          <w:bCs w:val="0"/>
          <w:i w:val="0"/>
          <w:iCs w:val="0"/>
          <w:caps w:val="0"/>
          <w:smallCaps w:val="0"/>
          <w:noProof w:val="0"/>
          <w:color w:val="000000" w:themeColor="text1" w:themeTint="FF" w:themeShade="FF"/>
          <w:sz w:val="22"/>
          <w:szCs w:val="22"/>
          <w:lang w:val="en-US"/>
        </w:rPr>
        <w:t>culture</w:t>
      </w:r>
      <w:r w:rsidRPr="3072A478" w:rsidR="3072A47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and history all charm visitors and residents.</w:t>
      </w:r>
    </w:p>
    <w:p xmlns:wp14="http://schemas.microsoft.com/office/word/2010/wordml" w:rsidR="00C2557A" w:rsidRDefault="00D76C31" w14:paraId="5A39BBE3" wp14:textId="77777777">
      <w:pPr>
        <w:spacing w:before="280" w:after="280"/>
        <w:jc w:val="center"/>
        <w:rPr>
          <w:color w:val="252525"/>
        </w:rPr>
      </w:pPr>
      <w:r>
        <w:rPr>
          <w:noProof/>
          <w:color w:val="252525"/>
        </w:rPr>
        <w:drawing>
          <wp:inline xmlns:wp14="http://schemas.microsoft.com/office/word/2010/wordprocessingDrawing" distT="0" distB="0" distL="0" distR="0" wp14:anchorId="1B460795" wp14:editId="7777777">
            <wp:extent cx="4348085" cy="1624407"/>
            <wp:effectExtent l="0" t="0" r="0" b="0"/>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4348085" cy="1624407"/>
                    </a:xfrm>
                    <a:prstGeom prst="rect">
                      <a:avLst/>
                    </a:prstGeom>
                    <a:ln/>
                  </pic:spPr>
                </pic:pic>
              </a:graphicData>
            </a:graphic>
          </wp:inline>
        </w:drawing>
      </w:r>
    </w:p>
    <w:p xmlns:wp14="http://schemas.microsoft.com/office/word/2010/wordml" w:rsidR="00C2557A" w:rsidRDefault="00C2557A" w14:paraId="41C8F396" wp14:textId="77777777">
      <w:pPr>
        <w:spacing w:after="0" w:line="240" w:lineRule="auto"/>
        <w:rPr>
          <w:b/>
          <w:sz w:val="24"/>
          <w:szCs w:val="24"/>
        </w:rPr>
      </w:pPr>
    </w:p>
    <w:p xmlns:wp14="http://schemas.microsoft.com/office/word/2010/wordml" w:rsidR="00C2557A" w:rsidRDefault="00D76C31" w14:paraId="130FA79D" wp14:textId="77777777">
      <w:pPr>
        <w:spacing w:after="0" w:line="240" w:lineRule="auto"/>
        <w:rPr>
          <w:b/>
          <w:sz w:val="24"/>
          <w:szCs w:val="24"/>
        </w:rPr>
      </w:pPr>
      <w:r>
        <w:rPr>
          <w:b/>
          <w:sz w:val="24"/>
          <w:szCs w:val="24"/>
        </w:rPr>
        <w:t>Director of Advancement| Essential Functions</w:t>
      </w:r>
    </w:p>
    <w:p xmlns:wp14="http://schemas.microsoft.com/office/word/2010/wordml" w:rsidR="00C2557A" w:rsidRDefault="00C2557A" w14:paraId="72A3D3EC" wp14:textId="77777777">
      <w:pPr>
        <w:spacing w:after="0" w:line="240" w:lineRule="auto"/>
        <w:rPr>
          <w:b/>
        </w:rPr>
      </w:pPr>
    </w:p>
    <w:p xmlns:wp14="http://schemas.microsoft.com/office/word/2010/wordml" w:rsidR="00C2557A" w:rsidRDefault="00D76C31" w14:paraId="3017F2F9" wp14:textId="77777777">
      <w:pPr>
        <w:spacing w:after="0" w:line="240" w:lineRule="auto"/>
      </w:pPr>
      <w:r w:rsidRPr="65AF3BA7" w:rsidR="65AF3BA7">
        <w:rPr>
          <w:lang w:val="en-US"/>
        </w:rPr>
        <w:t xml:space="preserve">The Director of Advancement is a senior management, Leadership Team position at Cape Fear Academy that </w:t>
      </w:r>
      <w:r w:rsidRPr="65AF3BA7" w:rsidR="65AF3BA7">
        <w:rPr>
          <w:lang w:val="en-US"/>
        </w:rPr>
        <w:t>is responsible for</w:t>
      </w:r>
      <w:r w:rsidRPr="65AF3BA7" w:rsidR="65AF3BA7">
        <w:rPr>
          <w:lang w:val="en-US"/>
        </w:rPr>
        <w:t xml:space="preserve"> advancing the school through its development work, marketing, communications, </w:t>
      </w:r>
      <w:r w:rsidRPr="65AF3BA7" w:rsidR="65AF3BA7">
        <w:rPr>
          <w:lang w:val="en-US"/>
        </w:rPr>
        <w:t>special events</w:t>
      </w:r>
      <w:r w:rsidRPr="65AF3BA7" w:rsidR="65AF3BA7">
        <w:rPr>
          <w:lang w:val="en-US"/>
        </w:rPr>
        <w:t xml:space="preserve"> and constituent relations. The Advancement Director collaborates with the Head of School and the school’s leadership team to provide strategic direction to protect and enhance the school’s image internally and externally, consistent with the mission and values of Cape Fear Academy. Specific respo</w:t>
      </w:r>
      <w:r w:rsidRPr="65AF3BA7" w:rsidR="65AF3BA7">
        <w:rPr>
          <w:lang w:val="en-US"/>
        </w:rPr>
        <w:t>nsibilities are:</w:t>
      </w:r>
    </w:p>
    <w:p xmlns:wp14="http://schemas.microsoft.com/office/word/2010/wordml" w:rsidR="00C2557A" w:rsidRDefault="00C2557A" w14:paraId="0D0B940D" wp14:textId="77777777">
      <w:pPr>
        <w:spacing w:after="0" w:line="240" w:lineRule="auto"/>
      </w:pPr>
    </w:p>
    <w:p xmlns:wp14="http://schemas.microsoft.com/office/word/2010/wordml" w:rsidR="00C2557A" w:rsidP="7296E59E" w:rsidRDefault="00D76C31" w14:paraId="10D6A6FF" wp14:textId="3E3C2FF2">
      <w:pPr>
        <w:numPr>
          <w:ilvl w:val="0"/>
          <w:numId w:val="1"/>
        </w:numPr>
        <w:pBdr>
          <w:top w:val="nil" w:color="000000" w:sz="0" w:space="0"/>
          <w:left w:val="nil" w:color="000000" w:sz="0" w:space="0"/>
          <w:bottom w:val="nil" w:color="000000" w:sz="0" w:space="0"/>
          <w:right w:val="nil" w:color="000000" w:sz="0" w:space="0"/>
          <w:between w:val="nil" w:color="000000" w:sz="0" w:space="0"/>
        </w:pBdr>
        <w:spacing w:after="0" w:line="240" w:lineRule="auto"/>
        <w:rPr>
          <w:color w:val="000000"/>
          <w:lang w:val="en-US"/>
        </w:rPr>
      </w:pPr>
      <w:r w:rsidRPr="7296E59E" w:rsidR="7296E59E">
        <w:rPr>
          <w:color w:val="000000" w:themeColor="text1" w:themeTint="FF" w:themeShade="FF"/>
          <w:lang w:val="en-US"/>
        </w:rPr>
        <w:t xml:space="preserve">Establish and execute forward-thinking development/advancement and strategic programs that optimally grow the annual fund, major gifts and capital campaigns, and legacy gifts through planned </w:t>
      </w:r>
      <w:r w:rsidRPr="7296E59E" w:rsidR="7296E59E">
        <w:rPr>
          <w:color w:val="000000" w:themeColor="text1" w:themeTint="FF" w:themeShade="FF"/>
          <w:lang w:val="en-US"/>
        </w:rPr>
        <w:t>giving</w:t>
      </w:r>
      <w:r w:rsidRPr="7296E59E" w:rsidR="7296E59E">
        <w:rPr>
          <w:color w:val="000000" w:themeColor="text1" w:themeTint="FF" w:themeShade="FF"/>
          <w:lang w:val="en-US"/>
        </w:rPr>
        <w:t>.</w:t>
      </w:r>
    </w:p>
    <w:p xmlns:wp14="http://schemas.microsoft.com/office/word/2010/wordml" w:rsidR="00C2557A" w:rsidP="65AF3BA7" w:rsidRDefault="00D76C31" w14:paraId="0351A2C8" wp14:textId="77777777">
      <w:pPr>
        <w:numPr>
          <w:ilvl w:val="0"/>
          <w:numId w:val="1"/>
        </w:numPr>
        <w:pBdr>
          <w:top w:val="nil" w:color="000000" w:sz="0" w:space="0"/>
          <w:left w:val="nil" w:color="000000" w:sz="0" w:space="0"/>
          <w:bottom w:val="nil" w:color="000000" w:sz="0" w:space="0"/>
          <w:right w:val="nil" w:color="000000" w:sz="0" w:space="0"/>
          <w:between w:val="nil" w:color="000000" w:sz="0" w:space="0"/>
        </w:pBdr>
        <w:spacing w:after="0" w:line="240" w:lineRule="auto"/>
        <w:rPr>
          <w:color w:val="000000"/>
          <w:lang w:val="en-US"/>
        </w:rPr>
      </w:pPr>
      <w:r w:rsidRPr="65AF3BA7" w:rsidR="65AF3BA7">
        <w:rPr>
          <w:color w:val="000000" w:themeColor="text1" w:themeTint="FF" w:themeShade="FF"/>
          <w:lang w:val="en-US"/>
        </w:rPr>
        <w:t xml:space="preserve">Nurture and </w:t>
      </w:r>
      <w:r w:rsidRPr="65AF3BA7" w:rsidR="65AF3BA7">
        <w:rPr>
          <w:color w:val="000000" w:themeColor="text1" w:themeTint="FF" w:themeShade="FF"/>
          <w:lang w:val="en-US"/>
        </w:rPr>
        <w:t>maintain</w:t>
      </w:r>
      <w:r w:rsidRPr="65AF3BA7" w:rsidR="65AF3BA7">
        <w:rPr>
          <w:color w:val="000000" w:themeColor="text1" w:themeTint="FF" w:themeShade="FF"/>
          <w:lang w:val="en-US"/>
        </w:rPr>
        <w:t xml:space="preserve"> a highly collaborative relationship with the head of school, the board chair, the board</w:t>
      </w:r>
      <w:r w:rsidRPr="65AF3BA7" w:rsidR="65AF3BA7">
        <w:rPr>
          <w:lang w:val="en-US"/>
        </w:rPr>
        <w:t xml:space="preserve">’s development committee, </w:t>
      </w:r>
      <w:r w:rsidRPr="65AF3BA7" w:rsidR="65AF3BA7">
        <w:rPr>
          <w:color w:val="000000" w:themeColor="text1" w:themeTint="FF" w:themeShade="FF"/>
          <w:lang w:val="en-US"/>
        </w:rPr>
        <w:t xml:space="preserve">and individual board members, supporting them in all their fundraising responsibilities, and </w:t>
      </w:r>
      <w:r w:rsidRPr="65AF3BA7" w:rsidR="65AF3BA7">
        <w:rPr>
          <w:color w:val="000000" w:themeColor="text1" w:themeTint="FF" w:themeShade="FF"/>
          <w:lang w:val="en-US"/>
        </w:rPr>
        <w:t>accompanying</w:t>
      </w:r>
      <w:r w:rsidRPr="65AF3BA7" w:rsidR="65AF3BA7">
        <w:rPr>
          <w:color w:val="000000" w:themeColor="text1" w:themeTint="FF" w:themeShade="FF"/>
          <w:lang w:val="en-US"/>
        </w:rPr>
        <w:t xml:space="preserve"> them on donor visits when </w:t>
      </w:r>
      <w:r w:rsidRPr="65AF3BA7" w:rsidR="65AF3BA7">
        <w:rPr>
          <w:color w:val="000000" w:themeColor="text1" w:themeTint="FF" w:themeShade="FF"/>
          <w:lang w:val="en-US"/>
        </w:rPr>
        <w:t>appropriate</w:t>
      </w:r>
      <w:r w:rsidRPr="65AF3BA7" w:rsidR="65AF3BA7">
        <w:rPr>
          <w:color w:val="000000" w:themeColor="text1" w:themeTint="FF" w:themeShade="FF"/>
          <w:lang w:val="en-US"/>
        </w:rPr>
        <w:t>.</w:t>
      </w:r>
    </w:p>
    <w:p xmlns:wp14="http://schemas.microsoft.com/office/word/2010/wordml" w:rsidR="00C2557A" w:rsidRDefault="00D76C31" w14:paraId="71057F8F" wp14:textId="77777777">
      <w:pPr>
        <w:numPr>
          <w:ilvl w:val="0"/>
          <w:numId w:val="1"/>
        </w:numPr>
        <w:pBdr>
          <w:top w:val="nil"/>
          <w:left w:val="nil"/>
          <w:bottom w:val="nil"/>
          <w:right w:val="nil"/>
          <w:between w:val="nil"/>
        </w:pBdr>
        <w:spacing w:after="0" w:line="240" w:lineRule="auto"/>
        <w:rPr>
          <w:color w:val="000000"/>
        </w:rPr>
      </w:pPr>
      <w:r>
        <w:t>Supervise the Director of Communications</w:t>
      </w:r>
      <w:r>
        <w:rPr>
          <w:color w:val="000000"/>
        </w:rPr>
        <w:t xml:space="preserve"> and </w:t>
      </w:r>
      <w:r>
        <w:t>coordinate</w:t>
      </w:r>
      <w:r>
        <w:rPr>
          <w:color w:val="000000"/>
        </w:rPr>
        <w:t xml:space="preserve"> the Director of Enrollment to produce fund raising and other marketing materials to expand and enhance the school’s visibility and reputation.</w:t>
      </w:r>
    </w:p>
    <w:p xmlns:wp14="http://schemas.microsoft.com/office/word/2010/wordml" w:rsidR="00C2557A" w:rsidP="65AF3BA7" w:rsidRDefault="00D76C31" w14:paraId="1DCD254C" wp14:textId="77777777">
      <w:pPr>
        <w:numPr>
          <w:ilvl w:val="0"/>
          <w:numId w:val="1"/>
        </w:numPr>
        <w:pBdr>
          <w:top w:val="nil" w:color="000000" w:sz="0" w:space="0"/>
          <w:left w:val="nil" w:color="000000" w:sz="0" w:space="0"/>
          <w:bottom w:val="nil" w:color="000000" w:sz="0" w:space="0"/>
          <w:right w:val="nil" w:color="000000" w:sz="0" w:space="0"/>
          <w:between w:val="nil" w:color="000000" w:sz="0" w:space="0"/>
        </w:pBdr>
        <w:spacing w:after="0" w:line="240" w:lineRule="auto"/>
        <w:rPr>
          <w:color w:val="000000"/>
          <w:lang w:val="en-US"/>
        </w:rPr>
      </w:pPr>
      <w:r w:rsidRPr="65AF3BA7" w:rsidR="65AF3BA7">
        <w:rPr>
          <w:color w:val="000000" w:themeColor="text1" w:themeTint="FF" w:themeShade="FF"/>
          <w:lang w:val="en-US"/>
        </w:rPr>
        <w:t xml:space="preserve">Manage the development office, alumni office, </w:t>
      </w:r>
      <w:r w:rsidRPr="65AF3BA7" w:rsidR="65AF3BA7">
        <w:rPr>
          <w:color w:val="000000" w:themeColor="text1" w:themeTint="FF" w:themeShade="FF"/>
          <w:lang w:val="en-US"/>
        </w:rPr>
        <w:t>special events</w:t>
      </w:r>
      <w:r w:rsidRPr="65AF3BA7" w:rsidR="65AF3BA7">
        <w:rPr>
          <w:color w:val="000000" w:themeColor="text1" w:themeTint="FF" w:themeShade="FF"/>
          <w:lang w:val="en-US"/>
        </w:rPr>
        <w:t>, and communications budget.</w:t>
      </w:r>
    </w:p>
    <w:p xmlns:wp14="http://schemas.microsoft.com/office/word/2010/wordml" w:rsidR="00C2557A" w:rsidRDefault="00D76C31" w14:paraId="09582BC1" wp14:textId="77777777">
      <w:pPr>
        <w:numPr>
          <w:ilvl w:val="0"/>
          <w:numId w:val="1"/>
        </w:numPr>
        <w:pBdr>
          <w:top w:val="nil"/>
          <w:left w:val="nil"/>
          <w:bottom w:val="nil"/>
          <w:right w:val="nil"/>
          <w:between w:val="nil"/>
        </w:pBdr>
        <w:spacing w:after="0"/>
        <w:rPr>
          <w:color w:val="000000"/>
        </w:rPr>
      </w:pPr>
      <w:r>
        <w:rPr>
          <w:color w:val="000000"/>
        </w:rPr>
        <w:t>Oversee all internal communications (</w:t>
      </w:r>
      <w:r>
        <w:t>Hurricane Tracker</w:t>
      </w:r>
      <w:r>
        <w:rPr>
          <w:color w:val="000000"/>
        </w:rPr>
        <w:t xml:space="preserve">, annual report, </w:t>
      </w:r>
      <w:r>
        <w:t>Academy News</w:t>
      </w:r>
      <w:r>
        <w:rPr>
          <w:color w:val="000000"/>
        </w:rPr>
        <w:t xml:space="preserve">, Parent/Student Handbook, </w:t>
      </w:r>
      <w:r>
        <w:t>D</w:t>
      </w:r>
      <w:r>
        <w:rPr>
          <w:color w:val="000000"/>
        </w:rPr>
        <w:t>irectory).</w:t>
      </w:r>
    </w:p>
    <w:p xmlns:wp14="http://schemas.microsoft.com/office/word/2010/wordml" w:rsidR="00C2557A" w:rsidP="65AF3BA7" w:rsidRDefault="00D76C31" w14:paraId="553A922F" wp14:textId="77777777">
      <w:pPr>
        <w:numPr>
          <w:ilvl w:val="0"/>
          <w:numId w:val="1"/>
        </w:numPr>
        <w:pBdr>
          <w:top w:val="nil" w:color="000000" w:sz="0" w:space="0"/>
          <w:left w:val="nil" w:color="000000" w:sz="0" w:space="0"/>
          <w:bottom w:val="nil" w:color="000000" w:sz="0" w:space="0"/>
          <w:right w:val="nil" w:color="000000" w:sz="0" w:space="0"/>
          <w:between w:val="nil" w:color="000000" w:sz="0" w:space="0"/>
        </w:pBdr>
        <w:spacing w:after="0" w:line="240" w:lineRule="auto"/>
        <w:rPr>
          <w:color w:val="000000"/>
          <w:lang w:val="en-US"/>
        </w:rPr>
      </w:pPr>
      <w:r w:rsidRPr="65AF3BA7" w:rsidR="65AF3BA7">
        <w:rPr>
          <w:color w:val="000000" w:themeColor="text1" w:themeTint="FF" w:themeShade="FF"/>
          <w:lang w:val="en-US"/>
        </w:rPr>
        <w:t xml:space="preserve">Develop and </w:t>
      </w:r>
      <w:r w:rsidRPr="65AF3BA7" w:rsidR="65AF3BA7">
        <w:rPr>
          <w:color w:val="000000" w:themeColor="text1" w:themeTint="FF" w:themeShade="FF"/>
          <w:lang w:val="en-US"/>
        </w:rPr>
        <w:t>assist</w:t>
      </w:r>
      <w:r w:rsidRPr="65AF3BA7" w:rsidR="65AF3BA7">
        <w:rPr>
          <w:color w:val="000000" w:themeColor="text1" w:themeTint="FF" w:themeShade="FF"/>
          <w:lang w:val="en-US"/>
        </w:rPr>
        <w:t xml:space="preserve"> with external collaborations with area businesses and organizations, enhance existing relationships while building new relationships, systems, and programs that further tap into the generosity and resources of the community.</w:t>
      </w:r>
    </w:p>
    <w:p xmlns:wp14="http://schemas.microsoft.com/office/word/2010/wordml" w:rsidR="00C2557A" w:rsidP="7296E59E" w:rsidRDefault="00D76C31" w14:paraId="345E7953" wp14:textId="649A3AA3">
      <w:pPr>
        <w:numPr>
          <w:ilvl w:val="0"/>
          <w:numId w:val="1"/>
        </w:numPr>
        <w:pBdr>
          <w:top w:val="nil" w:color="000000" w:sz="0" w:space="0"/>
          <w:left w:val="nil" w:color="000000" w:sz="0" w:space="0"/>
          <w:bottom w:val="nil" w:color="000000" w:sz="0" w:space="0"/>
          <w:right w:val="nil" w:color="000000" w:sz="0" w:space="0"/>
          <w:between w:val="nil" w:color="000000" w:sz="0" w:space="0"/>
        </w:pBdr>
        <w:spacing w:after="0" w:line="240" w:lineRule="auto"/>
        <w:rPr>
          <w:color w:val="000000"/>
        </w:rPr>
      </w:pPr>
      <w:r w:rsidR="7296E59E">
        <w:rPr/>
        <w:t>Manage your staff</w:t>
      </w:r>
      <w:r w:rsidRPr="7296E59E" w:rsidR="7296E59E">
        <w:rPr>
          <w:color w:val="000000" w:themeColor="text1" w:themeTint="FF" w:themeShade="FF"/>
        </w:rPr>
        <w:t xml:space="preserve"> to strengthen relationships with the school’s alumni and further develop alumni programming - </w:t>
      </w:r>
      <w:r w:rsidR="7296E59E">
        <w:rPr/>
        <w:t xml:space="preserve">The Family </w:t>
      </w:r>
      <w:r w:rsidRPr="7296E59E" w:rsidR="7296E59E">
        <w:rPr>
          <w:color w:val="000000" w:themeColor="text1" w:themeTint="FF" w:themeShade="FF"/>
        </w:rPr>
        <w:t>Pa</w:t>
      </w:r>
      <w:r w:rsidR="7296E59E">
        <w:rPr/>
        <w:t>rtnership</w:t>
      </w:r>
      <w:r w:rsidRPr="7296E59E" w:rsidR="7296E59E">
        <w:rPr>
          <w:color w:val="000000" w:themeColor="text1" w:themeTint="FF" w:themeShade="FF"/>
        </w:rPr>
        <w:t>.</w:t>
      </w:r>
    </w:p>
    <w:p xmlns:wp14="http://schemas.microsoft.com/office/word/2010/wordml" w:rsidR="00C2557A" w:rsidP="65AF3BA7" w:rsidRDefault="00D76C31" w14:paraId="1334F0E4" wp14:textId="77777777">
      <w:pPr>
        <w:numPr>
          <w:ilvl w:val="0"/>
          <w:numId w:val="1"/>
        </w:numPr>
        <w:pBdr>
          <w:top w:val="nil" w:color="000000" w:sz="0" w:space="0"/>
          <w:left w:val="nil" w:color="000000" w:sz="0" w:space="0"/>
          <w:bottom w:val="nil" w:color="000000" w:sz="0" w:space="0"/>
          <w:right w:val="nil" w:color="000000" w:sz="0" w:space="0"/>
          <w:between w:val="nil" w:color="000000" w:sz="0" w:space="0"/>
        </w:pBdr>
        <w:spacing w:after="0"/>
        <w:rPr>
          <w:color w:val="000000"/>
          <w:lang w:val="en-US"/>
        </w:rPr>
      </w:pPr>
      <w:r w:rsidRPr="65AF3BA7" w:rsidR="65AF3BA7">
        <w:rPr>
          <w:color w:val="000000" w:themeColor="text1" w:themeTint="FF" w:themeShade="FF"/>
          <w:lang w:val="en-US"/>
        </w:rPr>
        <w:t xml:space="preserve">Responsible for the organization and oversight of all </w:t>
      </w:r>
      <w:r w:rsidRPr="65AF3BA7" w:rsidR="65AF3BA7">
        <w:rPr>
          <w:color w:val="000000" w:themeColor="text1" w:themeTint="FF" w:themeShade="FF"/>
          <w:lang w:val="en-US"/>
        </w:rPr>
        <w:t>special events</w:t>
      </w:r>
      <w:r w:rsidRPr="65AF3BA7" w:rsidR="65AF3BA7">
        <w:rPr>
          <w:color w:val="000000" w:themeColor="text1" w:themeTint="FF" w:themeShade="FF"/>
          <w:lang w:val="en-US"/>
        </w:rPr>
        <w:t>.</w:t>
      </w:r>
    </w:p>
    <w:p xmlns:wp14="http://schemas.microsoft.com/office/word/2010/wordml" w:rsidR="00C2557A" w:rsidRDefault="00D76C31" w14:paraId="08FF4CAD" wp14:textId="77777777">
      <w:pPr>
        <w:numPr>
          <w:ilvl w:val="0"/>
          <w:numId w:val="1"/>
        </w:numPr>
        <w:pBdr>
          <w:top w:val="nil"/>
          <w:left w:val="nil"/>
          <w:bottom w:val="nil"/>
          <w:right w:val="nil"/>
          <w:between w:val="nil"/>
        </w:pBdr>
        <w:spacing w:after="0"/>
        <w:rPr>
          <w:color w:val="000000"/>
        </w:rPr>
      </w:pPr>
      <w:r>
        <w:rPr>
          <w:color w:val="000000"/>
        </w:rPr>
        <w:t xml:space="preserve">Serve on the Senior Leadership Team. </w:t>
      </w:r>
    </w:p>
    <w:p xmlns:wp14="http://schemas.microsoft.com/office/word/2010/wordml" w:rsidR="00C2557A" w:rsidRDefault="00D76C31" w14:paraId="607FB669" wp14:textId="77777777">
      <w:pPr>
        <w:numPr>
          <w:ilvl w:val="0"/>
          <w:numId w:val="1"/>
        </w:numPr>
        <w:pBdr>
          <w:top w:val="nil"/>
          <w:left w:val="nil"/>
          <w:bottom w:val="nil"/>
          <w:right w:val="nil"/>
          <w:between w:val="nil"/>
        </w:pBdr>
        <w:spacing w:after="0" w:line="240" w:lineRule="auto"/>
        <w:rPr>
          <w:color w:val="000000"/>
        </w:rPr>
      </w:pPr>
      <w:r w:rsidRPr="77A4C144" w:rsidR="77A4C144">
        <w:rPr>
          <w:color w:val="000000" w:themeColor="text1" w:themeTint="FF" w:themeShade="FF"/>
        </w:rPr>
        <w:t>Perform other duties as assigned by the Head of School.</w:t>
      </w:r>
    </w:p>
    <w:p w:rsidR="77A4C144" w:rsidP="77A4C144" w:rsidRDefault="77A4C144" w14:paraId="71D39FAC" w14:textId="1E0396D8">
      <w:pPr>
        <w:pBdr>
          <w:top w:val="nil" w:color="000000" w:sz="0" w:space="0"/>
          <w:left w:val="nil" w:color="000000" w:sz="0" w:space="0"/>
          <w:bottom w:val="nil" w:color="000000" w:sz="0" w:space="0"/>
          <w:right w:val="nil" w:color="000000" w:sz="0" w:space="0"/>
          <w:between w:val="nil" w:color="000000" w:sz="0" w:space="0"/>
        </w:pBdr>
        <w:spacing w:after="0" w:line="240" w:lineRule="auto"/>
        <w:ind w:left="720"/>
        <w:rPr>
          <w:color w:val="000000" w:themeColor="text1" w:themeTint="FF" w:themeShade="FF"/>
        </w:rPr>
      </w:pPr>
    </w:p>
    <w:p w:rsidR="77A4C144" w:rsidP="77A4C144" w:rsidRDefault="77A4C144" w14:paraId="6C10FA7E" w14:textId="49F7E403">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ind w:left="720"/>
        <w:rPr>
          <w:color w:val="000000" w:themeColor="text1" w:themeTint="FF" w:themeShade="FF"/>
        </w:rPr>
      </w:pPr>
      <w:r>
        <w:drawing>
          <wp:inline wp14:editId="65B4D3AA" wp14:anchorId="0B64574A">
            <wp:extent cx="2071116" cy="1380744"/>
            <wp:effectExtent l="0" t="0" r="0" b="0"/>
            <wp:docPr id="1120517986" name="image3.jpg" title=""/>
            <wp:cNvGraphicFramePr>
              <a:graphicFrameLocks/>
            </wp:cNvGraphicFramePr>
            <a:graphic>
              <a:graphicData uri="http://schemas.openxmlformats.org/drawingml/2006/picture">
                <pic:pic>
                  <pic:nvPicPr>
                    <pic:cNvPr id="0" name="image3.jpg"/>
                    <pic:cNvPicPr/>
                  </pic:nvPicPr>
                  <pic:blipFill>
                    <a:blip r:embed="R525c54fbe5334f85">
                      <a:extLst>
                        <a:ext xmlns:a="http://schemas.openxmlformats.org/drawingml/2006/main" uri="{28A0092B-C50C-407E-A947-70E740481C1C}">
                          <a14:useLocalDpi val="0"/>
                        </a:ext>
                      </a:extLst>
                    </a:blip>
                    <a:stretch>
                      <a:fillRect/>
                    </a:stretch>
                  </pic:blipFill>
                  <pic:spPr xmlns:pic="http://schemas.openxmlformats.org/drawingml/2006/picture">
                    <a:xfrm xmlns:a="http://schemas.openxmlformats.org/drawingml/2006/main" rot="0" flipH="0" flipV="0">
                      <a:off x="0" y="0"/>
                      <a:ext cx="2071116" cy="1380744"/>
                    </a:xfrm>
                    <a:prstGeom xmlns:a="http://schemas.openxmlformats.org/drawingml/2006/main" prst="rect">
                      <a:avLst/>
                    </a:prstGeom>
                    <a:ln xmlns:a="http://schemas.openxmlformats.org/drawingml/2006/main"/>
                  </pic:spPr>
                </pic:pic>
              </a:graphicData>
            </a:graphic>
          </wp:inline>
        </w:drawing>
      </w:r>
      <w:r>
        <w:tab/>
      </w:r>
      <w:r>
        <w:tab/>
      </w:r>
      <w:r>
        <w:tab/>
      </w:r>
      <w:r>
        <w:drawing>
          <wp:inline wp14:editId="0B8AEE03" wp14:anchorId="6FD3A64D">
            <wp:extent cx="2065020" cy="1376680"/>
            <wp:effectExtent l="0" t="0" r="0" b="0"/>
            <wp:docPr id="1122530659" name="image4.jpg" title=""/>
            <wp:cNvGraphicFramePr>
              <a:graphicFrameLocks/>
            </wp:cNvGraphicFramePr>
            <a:graphic>
              <a:graphicData uri="http://schemas.openxmlformats.org/drawingml/2006/picture">
                <pic:pic>
                  <pic:nvPicPr>
                    <pic:cNvPr id="0" name="image4.jpg"/>
                    <pic:cNvPicPr/>
                  </pic:nvPicPr>
                  <pic:blipFill>
                    <a:blip r:embed="R53217c23e0114286">
                      <a:extLst>
                        <a:ext xmlns:a="http://schemas.openxmlformats.org/drawingml/2006/main" uri="{28A0092B-C50C-407E-A947-70E740481C1C}">
                          <a14:useLocalDpi val="0"/>
                        </a:ext>
                      </a:extLst>
                    </a:blip>
                    <a:stretch>
                      <a:fillRect/>
                    </a:stretch>
                  </pic:blipFill>
                  <pic:spPr xmlns:pic="http://schemas.openxmlformats.org/drawingml/2006/picture">
                    <a:xfrm xmlns:a="http://schemas.openxmlformats.org/drawingml/2006/main" rot="0" flipH="0" flipV="0">
                      <a:off x="0" y="0"/>
                      <a:ext cx="2065020" cy="1376680"/>
                    </a:xfrm>
                    <a:prstGeom xmlns:a="http://schemas.openxmlformats.org/drawingml/2006/main" prst="rect">
                      <a:avLst/>
                    </a:prstGeom>
                    <a:ln xmlns:a="http://schemas.openxmlformats.org/drawingml/2006/main"/>
                  </pic:spPr>
                </pic:pic>
              </a:graphicData>
            </a:graphic>
          </wp:inline>
        </w:drawing>
      </w:r>
    </w:p>
    <w:p xmlns:wp14="http://schemas.microsoft.com/office/word/2010/wordml" w:rsidR="00C2557A" w:rsidRDefault="00C2557A" w14:paraId="0E27B00A" wp14:textId="77777777">
      <w:pPr>
        <w:spacing w:after="0" w:line="240" w:lineRule="auto"/>
      </w:pPr>
    </w:p>
    <w:p xmlns:wp14="http://schemas.microsoft.com/office/word/2010/wordml" w:rsidR="00C2557A" w:rsidP="77A4C144" w:rsidRDefault="00D76C31" w14:paraId="2EEFCCD7" wp14:textId="7DD0B249">
      <w:pPr>
        <w:pStyle w:val="Normal"/>
        <w:spacing w:after="0" w:line="240" w:lineRule="auto"/>
        <w:rPr>
          <w:b w:val="1"/>
          <w:bCs w:val="1"/>
          <w:sz w:val="24"/>
          <w:szCs w:val="24"/>
        </w:rPr>
      </w:pPr>
      <w:r w:rsidRPr="77A4C144" w:rsidR="77A4C144">
        <w:rPr>
          <w:b w:val="1"/>
          <w:bCs w:val="1"/>
          <w:sz w:val="24"/>
          <w:szCs w:val="24"/>
        </w:rPr>
        <w:t>Director of Advancement| Critical Knowledge, Skills, and Abilities</w:t>
      </w:r>
    </w:p>
    <w:p xmlns:wp14="http://schemas.microsoft.com/office/word/2010/wordml" w:rsidR="00C2557A" w:rsidRDefault="00C2557A" w14:paraId="44EAFD9C" wp14:textId="77777777">
      <w:pPr>
        <w:spacing w:after="0" w:line="240" w:lineRule="auto"/>
        <w:rPr>
          <w:b/>
          <w:sz w:val="24"/>
          <w:szCs w:val="24"/>
        </w:rPr>
      </w:pPr>
    </w:p>
    <w:p xmlns:wp14="http://schemas.microsoft.com/office/word/2010/wordml" w:rsidR="00C2557A" w:rsidRDefault="00D76C31" w14:paraId="1701E571" wp14:textId="77777777">
      <w:pPr>
        <w:spacing w:after="0" w:line="240" w:lineRule="auto"/>
      </w:pPr>
      <w:r w:rsidRPr="65AF3BA7" w:rsidR="65AF3BA7">
        <w:rPr>
          <w:lang w:val="en-US"/>
        </w:rPr>
        <w:t xml:space="preserve">The ideal candidate will have seven or more years’ experience in non-profit, educational fundraising and five years of experience managing development, marketing, </w:t>
      </w:r>
      <w:r w:rsidRPr="65AF3BA7" w:rsidR="65AF3BA7">
        <w:rPr>
          <w:lang w:val="en-US"/>
        </w:rPr>
        <w:t>admissions</w:t>
      </w:r>
      <w:r w:rsidRPr="65AF3BA7" w:rsidR="65AF3BA7">
        <w:rPr>
          <w:lang w:val="en-US"/>
        </w:rPr>
        <w:t xml:space="preserve"> or other advancement personnel. Independent school experience is preferred in the field of development/alumni relations and a demonstrated mastery of fundraising techniques and skills in all aspects of development</w:t>
      </w:r>
      <w:r w:rsidRPr="65AF3BA7" w:rsidR="65AF3BA7">
        <w:rPr>
          <w:lang w:val="en-US"/>
        </w:rPr>
        <w:t xml:space="preserve">.  </w:t>
      </w:r>
      <w:r w:rsidRPr="65AF3BA7" w:rsidR="65AF3BA7">
        <w:rPr>
          <w:lang w:val="en-US"/>
        </w:rPr>
        <w:t>These should include:</w:t>
      </w:r>
    </w:p>
    <w:p xmlns:wp14="http://schemas.microsoft.com/office/word/2010/wordml" w:rsidR="00C2557A" w:rsidRDefault="00C2557A" w14:paraId="4B94D5A5" wp14:textId="77777777">
      <w:pPr>
        <w:spacing w:after="0" w:line="240" w:lineRule="auto"/>
        <w:rPr>
          <w:i/>
        </w:rPr>
      </w:pPr>
    </w:p>
    <w:p xmlns:wp14="http://schemas.microsoft.com/office/word/2010/wordml" w:rsidR="00C2557A" w:rsidRDefault="00D76C31" w14:paraId="152A4CF8" wp14:textId="77777777">
      <w:pPr>
        <w:numPr>
          <w:ilvl w:val="0"/>
          <w:numId w:val="2"/>
        </w:numPr>
        <w:pBdr>
          <w:top w:val="nil"/>
          <w:left w:val="nil"/>
          <w:bottom w:val="nil"/>
          <w:right w:val="nil"/>
          <w:between w:val="nil"/>
        </w:pBdr>
        <w:spacing w:after="0" w:line="240" w:lineRule="auto"/>
        <w:jc w:val="both"/>
      </w:pPr>
      <w:r>
        <w:rPr>
          <w:color w:val="000000"/>
        </w:rPr>
        <w:t>Strong knowledge of development and fundraising practices and strategies</w:t>
      </w:r>
    </w:p>
    <w:p xmlns:wp14="http://schemas.microsoft.com/office/word/2010/wordml" w:rsidR="00C2557A" w:rsidP="65AF3BA7" w:rsidRDefault="00D76C31" w14:paraId="42D58F71" wp14:textId="77777777">
      <w:pPr>
        <w:numPr>
          <w:ilvl w:val="0"/>
          <w:numId w:val="2"/>
        </w:numPr>
        <w:pBdr>
          <w:top w:val="nil" w:color="000000" w:sz="0" w:space="0"/>
          <w:left w:val="nil" w:color="000000" w:sz="0" w:space="0"/>
          <w:bottom w:val="nil" w:color="000000" w:sz="0" w:space="0"/>
          <w:right w:val="nil" w:color="000000" w:sz="0" w:space="0"/>
          <w:between w:val="nil" w:color="000000" w:sz="0" w:space="0"/>
        </w:pBdr>
        <w:spacing w:after="0" w:line="240" w:lineRule="auto"/>
        <w:jc w:val="both"/>
        <w:rPr/>
      </w:pPr>
      <w:r w:rsidRPr="65AF3BA7" w:rsidR="65AF3BA7">
        <w:rPr>
          <w:color w:val="000000" w:themeColor="text1" w:themeTint="FF" w:themeShade="FF"/>
          <w:lang w:val="en-US"/>
        </w:rPr>
        <w:t xml:space="preserve">Proven success in directly </w:t>
      </w:r>
      <w:r w:rsidRPr="65AF3BA7" w:rsidR="65AF3BA7">
        <w:rPr>
          <w:color w:val="000000" w:themeColor="text1" w:themeTint="FF" w:themeShade="FF"/>
          <w:lang w:val="en-US"/>
        </w:rPr>
        <w:t>soliciting</w:t>
      </w:r>
      <w:r w:rsidRPr="65AF3BA7" w:rsidR="65AF3BA7">
        <w:rPr>
          <w:color w:val="000000" w:themeColor="text1" w:themeTint="FF" w:themeShade="FF"/>
          <w:lang w:val="en-US"/>
        </w:rPr>
        <w:t xml:space="preserve"> and closing charitable gifts</w:t>
      </w:r>
    </w:p>
    <w:p xmlns:wp14="http://schemas.microsoft.com/office/word/2010/wordml" w:rsidR="00C2557A" w:rsidRDefault="00D76C31" w14:paraId="2D44649C" wp14:textId="77777777">
      <w:pPr>
        <w:numPr>
          <w:ilvl w:val="0"/>
          <w:numId w:val="2"/>
        </w:numPr>
        <w:pBdr>
          <w:top w:val="nil"/>
          <w:left w:val="nil"/>
          <w:bottom w:val="nil"/>
          <w:right w:val="nil"/>
          <w:between w:val="nil"/>
        </w:pBdr>
        <w:spacing w:after="0" w:line="240" w:lineRule="auto"/>
        <w:jc w:val="both"/>
      </w:pPr>
      <w:r>
        <w:rPr>
          <w:color w:val="000000"/>
        </w:rPr>
        <w:t>Experience working with and motivating volunteers and staff members</w:t>
      </w:r>
    </w:p>
    <w:p xmlns:wp14="http://schemas.microsoft.com/office/word/2010/wordml" w:rsidR="00C2557A" w:rsidP="65AF3BA7" w:rsidRDefault="00D76C31" w14:paraId="29274DD1" wp14:textId="77777777">
      <w:pPr>
        <w:numPr>
          <w:ilvl w:val="0"/>
          <w:numId w:val="2"/>
        </w:numPr>
        <w:pBdr>
          <w:top w:val="nil" w:color="000000" w:sz="0" w:space="0"/>
          <w:left w:val="nil" w:color="000000" w:sz="0" w:space="0"/>
          <w:bottom w:val="nil" w:color="000000" w:sz="0" w:space="0"/>
          <w:right w:val="nil" w:color="000000" w:sz="0" w:space="0"/>
          <w:between w:val="nil" w:color="000000" w:sz="0" w:space="0"/>
        </w:pBdr>
        <w:spacing w:after="0" w:line="240" w:lineRule="auto"/>
        <w:jc w:val="both"/>
        <w:rPr/>
      </w:pPr>
      <w:r w:rsidRPr="65AF3BA7" w:rsidR="65AF3BA7">
        <w:rPr>
          <w:color w:val="000000" w:themeColor="text1" w:themeTint="FF" w:themeShade="FF"/>
          <w:lang w:val="en-US"/>
        </w:rPr>
        <w:t xml:space="preserve">Strong interpersonal skills and ability to work with all the school’s constituents while </w:t>
      </w:r>
      <w:r w:rsidRPr="65AF3BA7" w:rsidR="65AF3BA7">
        <w:rPr>
          <w:color w:val="000000" w:themeColor="text1" w:themeTint="FF" w:themeShade="FF"/>
          <w:lang w:val="en-US"/>
        </w:rPr>
        <w:t>maintaining</w:t>
      </w:r>
      <w:r w:rsidRPr="65AF3BA7" w:rsidR="65AF3BA7">
        <w:rPr>
          <w:color w:val="000000" w:themeColor="text1" w:themeTint="FF" w:themeShade="FF"/>
          <w:lang w:val="en-US"/>
        </w:rPr>
        <w:t xml:space="preserve"> strict confidentiality</w:t>
      </w:r>
    </w:p>
    <w:p xmlns:wp14="http://schemas.microsoft.com/office/word/2010/wordml" w:rsidR="00C2557A" w:rsidRDefault="00D76C31" w14:paraId="77E95D15" wp14:textId="77777777">
      <w:pPr>
        <w:numPr>
          <w:ilvl w:val="0"/>
          <w:numId w:val="2"/>
        </w:numPr>
        <w:pBdr>
          <w:top w:val="nil"/>
          <w:left w:val="nil"/>
          <w:bottom w:val="nil"/>
          <w:right w:val="nil"/>
          <w:between w:val="nil"/>
        </w:pBdr>
        <w:spacing w:after="0" w:line="240" w:lineRule="auto"/>
        <w:jc w:val="both"/>
      </w:pPr>
      <w:r>
        <w:rPr>
          <w:color w:val="000000"/>
        </w:rPr>
        <w:t xml:space="preserve">Ability to develop and foster good relationships with a significant segment of community leaders and external media outlets </w:t>
      </w:r>
    </w:p>
    <w:p xmlns:wp14="http://schemas.microsoft.com/office/word/2010/wordml" w:rsidR="00C2557A" w:rsidRDefault="00D76C31" w14:paraId="46EA606C" wp14:textId="77777777">
      <w:pPr>
        <w:numPr>
          <w:ilvl w:val="0"/>
          <w:numId w:val="2"/>
        </w:numPr>
        <w:pBdr>
          <w:top w:val="nil"/>
          <w:left w:val="nil"/>
          <w:bottom w:val="nil"/>
          <w:right w:val="nil"/>
          <w:between w:val="nil"/>
        </w:pBdr>
        <w:spacing w:after="0" w:line="240" w:lineRule="auto"/>
        <w:jc w:val="both"/>
      </w:pPr>
      <w:r>
        <w:rPr>
          <w:color w:val="000000"/>
        </w:rPr>
        <w:t>Excellent verbal and written communication skills</w:t>
      </w:r>
    </w:p>
    <w:p xmlns:wp14="http://schemas.microsoft.com/office/word/2010/wordml" w:rsidR="00C2557A" w:rsidRDefault="00D76C31" w14:paraId="6158D975" wp14:textId="77777777">
      <w:pPr>
        <w:numPr>
          <w:ilvl w:val="0"/>
          <w:numId w:val="2"/>
        </w:numPr>
        <w:pBdr>
          <w:top w:val="nil"/>
          <w:left w:val="nil"/>
          <w:bottom w:val="nil"/>
          <w:right w:val="nil"/>
          <w:between w:val="nil"/>
        </w:pBdr>
        <w:spacing w:after="0" w:line="240" w:lineRule="auto"/>
        <w:jc w:val="both"/>
      </w:pPr>
      <w:r>
        <w:rPr>
          <w:color w:val="000000"/>
        </w:rPr>
        <w:t>Strategic thinker with a “can-do” style</w:t>
      </w:r>
    </w:p>
    <w:p xmlns:wp14="http://schemas.microsoft.com/office/word/2010/wordml" w:rsidR="00C2557A" w:rsidRDefault="00D76C31" w14:paraId="2ACD90E0" wp14:textId="77777777">
      <w:pPr>
        <w:numPr>
          <w:ilvl w:val="0"/>
          <w:numId w:val="2"/>
        </w:numPr>
        <w:pBdr>
          <w:top w:val="nil"/>
          <w:left w:val="nil"/>
          <w:bottom w:val="nil"/>
          <w:right w:val="nil"/>
          <w:between w:val="nil"/>
        </w:pBdr>
        <w:spacing w:after="0" w:line="240" w:lineRule="auto"/>
        <w:jc w:val="both"/>
      </w:pPr>
      <w:r>
        <w:rPr>
          <w:color w:val="000000"/>
        </w:rPr>
        <w:t>Passionate about working with a wide range of individuals from diverse backgrounds</w:t>
      </w:r>
    </w:p>
    <w:p xmlns:wp14="http://schemas.microsoft.com/office/word/2010/wordml" w:rsidR="00C2557A" w:rsidRDefault="00D76C31" w14:paraId="3424BAD0" wp14:textId="77777777">
      <w:pPr>
        <w:numPr>
          <w:ilvl w:val="0"/>
          <w:numId w:val="2"/>
        </w:numPr>
        <w:pBdr>
          <w:top w:val="nil"/>
          <w:left w:val="nil"/>
          <w:bottom w:val="nil"/>
          <w:right w:val="nil"/>
          <w:between w:val="nil"/>
        </w:pBdr>
        <w:spacing w:after="0" w:line="240" w:lineRule="auto"/>
        <w:jc w:val="both"/>
      </w:pPr>
      <w:r>
        <w:rPr>
          <w:color w:val="000000"/>
        </w:rPr>
        <w:t>Outstanding knowledge of fundraising data software and database management software</w:t>
      </w:r>
    </w:p>
    <w:p xmlns:wp14="http://schemas.microsoft.com/office/word/2010/wordml" w:rsidR="00C2557A" w:rsidRDefault="00D76C31" w14:paraId="5282BA38" wp14:textId="77777777">
      <w:pPr>
        <w:numPr>
          <w:ilvl w:val="0"/>
          <w:numId w:val="2"/>
        </w:numPr>
        <w:pBdr>
          <w:top w:val="nil"/>
          <w:left w:val="nil"/>
          <w:bottom w:val="nil"/>
          <w:right w:val="nil"/>
          <w:between w:val="nil"/>
        </w:pBdr>
        <w:spacing w:after="0" w:line="240" w:lineRule="auto"/>
        <w:jc w:val="both"/>
      </w:pPr>
      <w:r>
        <w:rPr>
          <w:color w:val="000000"/>
        </w:rPr>
        <w:t>Familiarity with the local community</w:t>
      </w:r>
    </w:p>
    <w:p xmlns:wp14="http://schemas.microsoft.com/office/word/2010/wordml" w:rsidR="00C2557A" w:rsidP="3072A478" w:rsidRDefault="00D76C31" w14:paraId="4B3F6B23" wp14:textId="77777777">
      <w:pPr>
        <w:numPr>
          <w:ilvl w:val="0"/>
          <w:numId w:val="2"/>
        </w:numPr>
        <w:pBdr>
          <w:top w:val="nil" w:color="000000" w:sz="0" w:space="0"/>
          <w:left w:val="nil" w:color="000000" w:sz="0" w:space="0"/>
          <w:bottom w:val="nil" w:color="000000" w:sz="0" w:space="0"/>
          <w:right w:val="nil" w:color="000000" w:sz="0" w:space="0"/>
          <w:between w:val="nil" w:color="000000" w:sz="0" w:space="0"/>
        </w:pBdr>
        <w:spacing w:after="0" w:line="240" w:lineRule="auto"/>
        <w:jc w:val="both"/>
        <w:rPr/>
      </w:pPr>
      <w:r w:rsidRPr="3072A478" w:rsidR="3072A478">
        <w:rPr>
          <w:color w:val="000000" w:themeColor="text1" w:themeTint="FF" w:themeShade="FF"/>
          <w:lang w:val="en-US"/>
        </w:rPr>
        <w:t xml:space="preserve">Ability to collaborate, prioritize, organize, exercise good judgment, and model Cape Fear Academy’s core values of respect, integrity, </w:t>
      </w:r>
      <w:r w:rsidRPr="3072A478" w:rsidR="3072A478">
        <w:rPr>
          <w:color w:val="000000" w:themeColor="text1" w:themeTint="FF" w:themeShade="FF"/>
          <w:lang w:val="en-US"/>
        </w:rPr>
        <w:t>resilience</w:t>
      </w:r>
      <w:r w:rsidRPr="3072A478" w:rsidR="3072A478">
        <w:rPr>
          <w:color w:val="000000" w:themeColor="text1" w:themeTint="FF" w:themeShade="FF"/>
          <w:lang w:val="en-US"/>
        </w:rPr>
        <w:t xml:space="preserve"> and accountability</w:t>
      </w:r>
    </w:p>
    <w:p xmlns:wp14="http://schemas.microsoft.com/office/word/2010/wordml" w:rsidR="00C2557A" w:rsidP="3072A478" w:rsidRDefault="00D76C31" w14:paraId="0F80EEBE" wp14:textId="77777777">
      <w:pPr>
        <w:numPr>
          <w:ilvl w:val="0"/>
          <w:numId w:val="2"/>
        </w:numPr>
        <w:pBdr>
          <w:top w:val="nil" w:color="000000" w:sz="0" w:space="0"/>
          <w:left w:val="nil" w:color="000000" w:sz="0" w:space="0"/>
          <w:bottom w:val="nil" w:color="000000" w:sz="0" w:space="0"/>
          <w:right w:val="nil" w:color="000000" w:sz="0" w:space="0"/>
          <w:between w:val="nil" w:color="000000" w:sz="0" w:space="0"/>
        </w:pBdr>
        <w:spacing w:after="0" w:line="240" w:lineRule="auto"/>
        <w:jc w:val="both"/>
        <w:rPr>
          <w:color w:val="000000" w:themeColor="text1" w:themeTint="FF" w:themeShade="FF"/>
          <w:lang w:val="en-US"/>
        </w:rPr>
      </w:pPr>
      <w:r w:rsidRPr="3072A478" w:rsidR="3072A478">
        <w:rPr>
          <w:color w:val="000000" w:themeColor="text1" w:themeTint="FF" w:themeShade="FF"/>
          <w:lang w:val="en-US"/>
        </w:rPr>
        <w:t xml:space="preserve">Bachelor’s degree </w:t>
      </w:r>
      <w:r w:rsidRPr="3072A478" w:rsidR="3072A478">
        <w:rPr>
          <w:color w:val="000000" w:themeColor="text1" w:themeTint="FF" w:themeShade="FF"/>
          <w:lang w:val="en-US"/>
        </w:rPr>
        <w:t>required</w:t>
      </w:r>
    </w:p>
    <w:p xmlns:wp14="http://schemas.microsoft.com/office/word/2010/wordml" w:rsidR="00C2557A" w:rsidRDefault="00C2557A" w14:paraId="3DEEC669" wp14:textId="77777777">
      <w:pPr>
        <w:pBdr>
          <w:top w:val="nil"/>
          <w:left w:val="nil"/>
          <w:bottom w:val="nil"/>
          <w:right w:val="nil"/>
          <w:between w:val="nil"/>
        </w:pBdr>
        <w:spacing w:after="0" w:line="240" w:lineRule="auto"/>
        <w:rPr>
          <w:color w:val="000000"/>
        </w:rPr>
      </w:pPr>
    </w:p>
    <w:p xmlns:wp14="http://schemas.microsoft.com/office/word/2010/wordml" w:rsidR="00C2557A" w:rsidP="77A4C144" w:rsidRDefault="00D76C31" w14:paraId="6CD88B9D" wp14:textId="21A761B1">
      <w:pPr>
        <w:pStyle w:val="Normal"/>
        <w:suppressLineNumbers w:val="0"/>
        <w:pBdr>
          <w:top w:val="nil" w:color="000000" w:sz="0" w:space="0"/>
          <w:left w:val="nil" w:color="000000" w:sz="0" w:space="0"/>
          <w:bottom w:val="nil" w:color="000000" w:sz="0" w:space="0"/>
          <w:right w:val="nil" w:color="000000" w:sz="0" w:space="0"/>
          <w:between w:val="nil" w:color="000000" w:sz="0" w:space="0"/>
        </w:pBdr>
        <w:bidi w:val="0"/>
        <w:spacing w:before="0" w:beforeAutospacing="off" w:after="0" w:afterAutospacing="off" w:line="240" w:lineRule="auto"/>
        <w:ind w:left="0" w:right="0"/>
        <w:jc w:val="left"/>
        <w:rPr>
          <w:rFonts w:ascii="Georgia" w:hAnsi="Georgia" w:eastAsia="Georgia" w:cs="Georgia"/>
          <w:b w:val="0"/>
          <w:bCs w:val="0"/>
          <w:i w:val="0"/>
          <w:iCs w:val="0"/>
          <w:caps w:val="0"/>
          <w:smallCaps w:val="0"/>
          <w:noProof w:val="0"/>
          <w:color w:val="1155CC"/>
          <w:sz w:val="22"/>
          <w:szCs w:val="22"/>
          <w:lang w:val="en"/>
        </w:rPr>
      </w:pPr>
      <w:r w:rsidRPr="77A4C144" w:rsidR="77A4C144">
        <w:rPr>
          <w:color w:val="000000" w:themeColor="text1" w:themeTint="FF" w:themeShade="FF"/>
        </w:rPr>
        <w:t xml:space="preserve"> To apply, please upload your resume and cover letter using </w:t>
      </w:r>
      <w:hyperlink r:id="R8b2f87537d78483a">
        <w:r w:rsidRPr="77A4C144" w:rsidR="77A4C144">
          <w:rPr>
            <w:rStyle w:val="Hyperlink"/>
          </w:rPr>
          <w:t>this link</w:t>
        </w:r>
      </w:hyperlink>
      <w:r w:rsidRPr="77A4C144" w:rsidR="77A4C144">
        <w:rPr>
          <w:color w:val="000000" w:themeColor="text1" w:themeTint="FF" w:themeShade="FF"/>
        </w:rPr>
        <w:t>.</w:t>
      </w:r>
    </w:p>
    <w:p xmlns:wp14="http://schemas.microsoft.com/office/word/2010/wordml" w:rsidR="00C2557A" w:rsidRDefault="00C2557A" w14:paraId="3656B9AB" wp14:textId="77777777">
      <w:pPr>
        <w:pBdr>
          <w:top w:val="nil"/>
          <w:left w:val="nil"/>
          <w:bottom w:val="nil"/>
          <w:right w:val="nil"/>
          <w:between w:val="nil"/>
        </w:pBdr>
        <w:spacing w:after="0" w:line="240" w:lineRule="auto"/>
        <w:rPr>
          <w:color w:val="000000"/>
        </w:rPr>
      </w:pPr>
    </w:p>
    <w:p xmlns:wp14="http://schemas.microsoft.com/office/word/2010/wordml" w:rsidR="00C2557A" w:rsidP="77A4C144" w:rsidRDefault="00D76C31" w14:paraId="45FB0818" wp14:textId="77777777">
      <w:pPr>
        <w:pBdr>
          <w:top w:val="nil" w:color="000000" w:sz="0" w:space="0"/>
          <w:left w:val="nil" w:color="000000" w:sz="0" w:space="0"/>
          <w:bottom w:val="nil" w:color="000000" w:sz="0" w:space="0"/>
          <w:right w:val="nil" w:color="000000" w:sz="0" w:space="0"/>
          <w:between w:val="nil" w:color="000000" w:sz="0" w:space="0"/>
        </w:pBdr>
        <w:spacing w:after="0" w:line="240" w:lineRule="auto"/>
        <w:jc w:val="center"/>
      </w:pPr>
    </w:p>
    <w:p xmlns:wp14="http://schemas.microsoft.com/office/word/2010/wordml" w:rsidR="00C2557A" w:rsidRDefault="00C2557A" w14:paraId="049F31CB" wp14:textId="77777777">
      <w:pPr>
        <w:pBdr>
          <w:top w:val="nil"/>
          <w:left w:val="nil"/>
          <w:bottom w:val="nil"/>
          <w:right w:val="nil"/>
          <w:between w:val="nil"/>
        </w:pBdr>
        <w:spacing w:after="0" w:line="240" w:lineRule="auto"/>
        <w:jc w:val="center"/>
        <w:rPr>
          <w:rFonts w:ascii="Constantia" w:hAnsi="Constantia" w:eastAsia="Constantia" w:cs="Constantia"/>
          <w:color w:val="000000"/>
          <w:sz w:val="36"/>
          <w:szCs w:val="36"/>
        </w:rPr>
      </w:pPr>
    </w:p>
    <w:sectPr w:rsidR="00C2557A">
      <w:headerReference w:type="default" r:id="rId13"/>
      <w:footerReference w:type="default" r:id="rId14"/>
      <w:pgSz w:w="12240" w:h="15840" w:orient="portrait"/>
      <w:pgMar w:top="1152" w:right="1152" w:bottom="1152" w:left="1152"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D76C31" w:rsidRDefault="00D76C31" w14:paraId="62486C05" wp14:textId="77777777">
      <w:pPr>
        <w:spacing w:after="0" w:line="240" w:lineRule="auto"/>
      </w:pPr>
      <w:r>
        <w:separator/>
      </w:r>
    </w:p>
  </w:endnote>
  <w:endnote w:type="continuationSeparator" w:id="0">
    <w:p xmlns:wp14="http://schemas.microsoft.com/office/word/2010/wordml" w:rsidR="00D76C31" w:rsidRDefault="00D76C31" w14:paraId="4101652C"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8547F6A2-83A6-4C0C-B6D3-921C629D2DE0}" r:id="rId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072B792D-C552-4228-86B2-97DDBB7ED427}" r:id="rId2"/>
    <w:embedBold w:fontKey="{1E788689-C3F1-478E-BE01-437EE703FA5B}" r:id="rId3"/>
    <w:embedItalic w:fontKey="{51907DA5-37C4-43CA-9C1C-66261572081D}" r:id="rId4"/>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w:fontKey="{26B8B30A-65AC-4C86-9A28-F1814663EE56}" r:id="rId5"/>
  </w:font>
  <w:font w:name="Georgia">
    <w:panose1 w:val="02040502050405020303"/>
    <w:charset w:val="00"/>
    <w:family w:val="roman"/>
    <w:pitch w:val="variable"/>
    <w:sig w:usb0="00000287" w:usb1="00000000" w:usb2="00000000" w:usb3="00000000" w:csb0="0000009F" w:csb1="00000000"/>
    <w:embedRegular w:fontKey="{AEDD2687-F514-4951-AE24-2068AAB20666}" r:id="rId6"/>
    <w:embedItalic w:fontKey="{E4E6D569-3DD4-4529-9D5E-5726440B49D1}" r:id="rId7"/>
  </w:font>
  <w:font w:name="Constantia">
    <w:panose1 w:val="02030602050306030303"/>
    <w:charset w:val="00"/>
    <w:family w:val="roman"/>
    <w:pitch w:val="variable"/>
    <w:sig w:usb0="A00002EF" w:usb1="4000204B" w:usb2="00000000" w:usb3="00000000" w:csb0="0000019F" w:csb1="00000000"/>
    <w:embedRegular w:fontKey="{640FC304-3B75-45C3-9217-9CD59E8FB572}" r:id="rId8"/>
    <w:embedBold w:fontKey="{DE5BE8CC-6361-4D38-98DA-9D0811D48E6B}" r:id="rId9"/>
    <w:embedItalic w:fontKey="{52FF8AB3-DE95-45A0-A147-DF9C93FD6F7E}" r:id="rId1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7D4ADC90-A00D-4169-A7AE-EF617FD5FCD8}" r:id="rId11"/>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C2557A" w:rsidRDefault="00C2557A" w14:paraId="4DDBEF00" wp14:textId="77777777">
    <w:pPr>
      <w:pBdr>
        <w:top w:val="nil"/>
        <w:left w:val="nil"/>
        <w:bottom w:val="nil"/>
        <w:right w:val="nil"/>
        <w:between w:val="nil"/>
      </w:pBdr>
      <w:tabs>
        <w:tab w:val="center" w:pos="4680"/>
        <w:tab w:val="right" w:pos="9360"/>
      </w:tabs>
      <w:spacing w:after="0" w:line="240" w:lineRule="auto"/>
      <w:jc w:val="right"/>
      <w:rPr>
        <w:color w:val="000000"/>
      </w:rPr>
    </w:pPr>
  </w:p>
  <w:p xmlns:wp14="http://schemas.microsoft.com/office/word/2010/wordml" w:rsidR="00C2557A" w:rsidRDefault="00C2557A" w14:paraId="3461D779" wp14:textId="77777777">
    <w:pPr>
      <w:pBdr>
        <w:top w:val="nil"/>
        <w:left w:val="nil"/>
        <w:bottom w:val="nil"/>
        <w:right w:val="nil"/>
        <w:between w:val="nil"/>
      </w:pBdr>
      <w:tabs>
        <w:tab w:val="center" w:pos="4680"/>
        <w:tab w:val="right" w:pos="9360"/>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D76C31" w:rsidRDefault="00D76C31" w14:paraId="4B99056E" wp14:textId="77777777">
      <w:pPr>
        <w:spacing w:after="0" w:line="240" w:lineRule="auto"/>
      </w:pPr>
      <w:r>
        <w:separator/>
      </w:r>
    </w:p>
  </w:footnote>
  <w:footnote w:type="continuationSeparator" w:id="0">
    <w:p xmlns:wp14="http://schemas.microsoft.com/office/word/2010/wordml" w:rsidR="00D76C31" w:rsidRDefault="00D76C31" w14:paraId="1299C43A"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C2557A" w:rsidRDefault="00D76C31" w14:paraId="17BA0F3D" wp14:textId="77777777">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xmlns:wp14="http://schemas.microsoft.com/office/word/2010/wordprocessingDrawing" distT="0" distB="0" distL="0" distR="0" wp14:anchorId="57C0B376" wp14:editId="7777777">
          <wp:extent cx="457040" cy="586740"/>
          <wp:effectExtent l="0" t="0" r="0" b="0"/>
          <wp:docPr id="2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040" cy="586740"/>
                  </a:xfrm>
                  <a:prstGeom prst="rect">
                    <a:avLst/>
                  </a:prstGeom>
                  <a:ln/>
                </pic:spPr>
              </pic:pic>
            </a:graphicData>
          </a:graphic>
        </wp:inline>
      </w:drawing>
    </w:r>
    <w:r>
      <w:rPr>
        <w:color w:val="000000"/>
      </w:rPr>
      <w:tab/>
    </w:r>
    <w:r>
      <w:rPr>
        <w:color w:val="000000"/>
      </w:rPr>
      <w:tab/>
    </w:r>
    <w:r>
      <w:rPr>
        <w:i/>
        <w:color w:val="000000"/>
      </w:rPr>
      <w:t>Director of Advancement</w:t>
    </w:r>
  </w:p>
  <w:p xmlns:wp14="http://schemas.microsoft.com/office/word/2010/wordml" w:rsidR="00C2557A" w:rsidRDefault="00C2557A" w14:paraId="53128261" wp14:textId="7777777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CD6C7A"/>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4E893504"/>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486816005">
    <w:abstractNumId w:val="1"/>
  </w:num>
  <w:num w:numId="2" w16cid:durableId="2098360189">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57A"/>
    <w:rsid w:val="002226A3"/>
    <w:rsid w:val="00C2557A"/>
    <w:rsid w:val="00D76C31"/>
    <w:rsid w:val="3072A478"/>
    <w:rsid w:val="65AF3BA7"/>
    <w:rsid w:val="7296E59E"/>
    <w:rsid w:val="77A4C1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02702AC"/>
  <w15:docId w15:val="{08F8BAE4-0F7A-4FCC-A867-0AD3FFF8179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en"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Normal1" w:customStyle="1">
    <w:name w:val="TableNormal0"/>
    <w:tblPr>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B6714B"/>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B6714B"/>
    <w:rPr>
      <w:rFonts w:ascii="Tahoma" w:hAnsi="Tahoma" w:cs="Tahoma"/>
      <w:sz w:val="16"/>
      <w:szCs w:val="16"/>
    </w:rPr>
  </w:style>
  <w:style w:type="paragraph" w:styleId="Header">
    <w:name w:val="header"/>
    <w:basedOn w:val="Normal"/>
    <w:link w:val="HeaderChar"/>
    <w:uiPriority w:val="99"/>
    <w:unhideWhenUsed/>
    <w:rsid w:val="00B6714B"/>
    <w:pPr>
      <w:tabs>
        <w:tab w:val="center" w:pos="4680"/>
        <w:tab w:val="right" w:pos="9360"/>
      </w:tabs>
      <w:spacing w:after="0" w:line="240" w:lineRule="auto"/>
    </w:pPr>
  </w:style>
  <w:style w:type="character" w:styleId="HeaderChar" w:customStyle="1">
    <w:name w:val="Header Char"/>
    <w:basedOn w:val="DefaultParagraphFont"/>
    <w:link w:val="Header"/>
    <w:uiPriority w:val="99"/>
    <w:rsid w:val="00B6714B"/>
  </w:style>
  <w:style w:type="paragraph" w:styleId="Footer">
    <w:name w:val="footer"/>
    <w:basedOn w:val="Normal"/>
    <w:link w:val="FooterChar"/>
    <w:uiPriority w:val="99"/>
    <w:unhideWhenUsed/>
    <w:rsid w:val="00B6714B"/>
    <w:pPr>
      <w:tabs>
        <w:tab w:val="center" w:pos="4680"/>
        <w:tab w:val="right" w:pos="9360"/>
      </w:tabs>
      <w:spacing w:after="0" w:line="240" w:lineRule="auto"/>
    </w:pPr>
  </w:style>
  <w:style w:type="character" w:styleId="FooterChar" w:customStyle="1">
    <w:name w:val="Footer Char"/>
    <w:basedOn w:val="DefaultParagraphFont"/>
    <w:link w:val="Footer"/>
    <w:uiPriority w:val="99"/>
    <w:rsid w:val="00B6714B"/>
  </w:style>
  <w:style w:type="paragraph" w:styleId="NormalWeb">
    <w:name w:val="Normal (Web)"/>
    <w:basedOn w:val="Normal"/>
    <w:uiPriority w:val="99"/>
    <w:semiHidden/>
    <w:unhideWhenUsed/>
    <w:rsid w:val="00B6714B"/>
    <w:pPr>
      <w:spacing w:before="100" w:beforeAutospacing="1" w:after="100" w:afterAutospacing="1" w:line="240" w:lineRule="auto"/>
    </w:pPr>
    <w:rPr>
      <w:rFonts w:ascii="Times New Roman" w:hAnsi="Times New Roman" w:eastAsia="Times New Roman" w:cs="Times New Roman"/>
      <w:sz w:val="24"/>
      <w:szCs w:val="24"/>
    </w:rPr>
  </w:style>
  <w:style w:type="character" w:styleId="Strong">
    <w:name w:val="Strong"/>
    <w:basedOn w:val="DefaultParagraphFont"/>
    <w:uiPriority w:val="22"/>
    <w:qFormat/>
    <w:rsid w:val="00B6714B"/>
    <w:rPr>
      <w:b/>
      <w:bCs/>
    </w:rPr>
  </w:style>
  <w:style w:type="character" w:styleId="Hyperlink">
    <w:name w:val="Hyperlink"/>
    <w:basedOn w:val="DefaultParagraphFont"/>
    <w:uiPriority w:val="99"/>
    <w:unhideWhenUsed/>
    <w:rsid w:val="00DA3BE6"/>
    <w:rPr>
      <w:color w:val="0000FF"/>
      <w:u w:val="single"/>
    </w:rPr>
  </w:style>
  <w:style w:type="paragraph" w:styleId="NoSpacing">
    <w:name w:val="No Spacing"/>
    <w:uiPriority w:val="1"/>
    <w:qFormat/>
    <w:rsid w:val="005020F2"/>
    <w:pPr>
      <w:spacing w:after="0" w:line="240" w:lineRule="auto"/>
    </w:pPr>
  </w:style>
  <w:style w:type="paragraph" w:styleId="ListParagraph">
    <w:name w:val="List Paragraph"/>
    <w:basedOn w:val="Normal"/>
    <w:uiPriority w:val="34"/>
    <w:qFormat/>
    <w:rsid w:val="00B94A15"/>
    <w:pPr>
      <w:ind w:left="720"/>
      <w:contextualSpacing/>
    </w:pPr>
  </w:style>
  <w:style w:type="character" w:styleId="CommentReference">
    <w:name w:val="annotation reference"/>
    <w:basedOn w:val="DefaultParagraphFont"/>
    <w:uiPriority w:val="99"/>
    <w:semiHidden/>
    <w:unhideWhenUsed/>
    <w:rsid w:val="002F4AA8"/>
    <w:rPr>
      <w:sz w:val="16"/>
      <w:szCs w:val="16"/>
    </w:rPr>
  </w:style>
  <w:style w:type="paragraph" w:styleId="CommentText">
    <w:name w:val="annotation text"/>
    <w:basedOn w:val="Normal"/>
    <w:link w:val="CommentTextChar"/>
    <w:uiPriority w:val="99"/>
    <w:semiHidden/>
    <w:unhideWhenUsed/>
    <w:rsid w:val="002F4AA8"/>
    <w:pPr>
      <w:spacing w:line="240" w:lineRule="auto"/>
    </w:pPr>
    <w:rPr>
      <w:sz w:val="20"/>
      <w:szCs w:val="20"/>
    </w:rPr>
  </w:style>
  <w:style w:type="character" w:styleId="CommentTextChar" w:customStyle="1">
    <w:name w:val="Comment Text Char"/>
    <w:basedOn w:val="DefaultParagraphFont"/>
    <w:link w:val="CommentText"/>
    <w:uiPriority w:val="99"/>
    <w:semiHidden/>
    <w:rsid w:val="002F4AA8"/>
    <w:rPr>
      <w:sz w:val="20"/>
      <w:szCs w:val="20"/>
    </w:rPr>
  </w:style>
  <w:style w:type="paragraph" w:styleId="CommentSubject">
    <w:name w:val="annotation subject"/>
    <w:basedOn w:val="CommentText"/>
    <w:next w:val="CommentText"/>
    <w:link w:val="CommentSubjectChar"/>
    <w:uiPriority w:val="99"/>
    <w:semiHidden/>
    <w:unhideWhenUsed/>
    <w:rsid w:val="002F4AA8"/>
    <w:rPr>
      <w:b/>
      <w:bCs/>
    </w:rPr>
  </w:style>
  <w:style w:type="character" w:styleId="CommentSubjectChar" w:customStyle="1">
    <w:name w:val="Comment Subject Char"/>
    <w:basedOn w:val="CommentTextChar"/>
    <w:link w:val="CommentSubject"/>
    <w:uiPriority w:val="99"/>
    <w:semiHidden/>
    <w:rsid w:val="002F4AA8"/>
    <w:rPr>
      <w:b/>
      <w:bCs/>
      <w:sz w:val="20"/>
      <w:szCs w:val="20"/>
    </w:rPr>
  </w:style>
  <w:style w:type="character" w:styleId="Emphasis">
    <w:name w:val="Emphasis"/>
    <w:basedOn w:val="DefaultParagraphFont"/>
    <w:uiPriority w:val="20"/>
    <w:qFormat/>
    <w:rsid w:val="002A05AD"/>
    <w:rPr>
      <w:i/>
      <w:iCs/>
    </w:rPr>
  </w:style>
  <w:style w:type="paragraph" w:styleId="BodyText">
    <w:name w:val="Body Text"/>
    <w:basedOn w:val="Normal"/>
    <w:link w:val="BodyTextChar"/>
    <w:semiHidden/>
    <w:rsid w:val="00BC0762"/>
    <w:pPr>
      <w:spacing w:after="0" w:line="240" w:lineRule="auto"/>
      <w:jc w:val="both"/>
    </w:pPr>
    <w:rPr>
      <w:rFonts w:ascii="Tahoma" w:hAnsi="Tahoma" w:eastAsia="Times New Roman" w:cs="Times New Roman"/>
      <w:szCs w:val="20"/>
    </w:rPr>
  </w:style>
  <w:style w:type="character" w:styleId="BodyTextChar" w:customStyle="1">
    <w:name w:val="Body Text Char"/>
    <w:basedOn w:val="DefaultParagraphFont"/>
    <w:link w:val="BodyText"/>
    <w:semiHidden/>
    <w:rsid w:val="00BC0762"/>
    <w:rPr>
      <w:rFonts w:ascii="Tahoma" w:hAnsi="Tahoma" w:eastAsia="Times New Roman" w:cs="Times New Roman"/>
      <w:szCs w:val="20"/>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1.jpg" Id="rId8" /><Relationship Type="http://schemas.openxmlformats.org/officeDocument/2006/relationships/header" Target="header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image" Target="media/image3.jp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footer" Target="footer1.xml" Id="rId14" /><Relationship Type="http://schemas.openxmlformats.org/officeDocument/2006/relationships/image" Target="/media/image5.jpg" Id="R525c54fbe5334f85" /><Relationship Type="http://schemas.openxmlformats.org/officeDocument/2006/relationships/image" Target="/media/image6.jpg" Id="R53217c23e0114286" /><Relationship Type="http://schemas.openxmlformats.org/officeDocument/2006/relationships/hyperlink" Target="https://evoportalus.tracker-rms.com/Opportunity/LiteJob/?db=MossandRoss&amp;id=1184&amp;id=1184" TargetMode="External" Id="R8b2f87537d78483a"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movdt80R5UNnTU8/nS0oMdXyWA==">CgMxLjAyCGguZ2pkZ3hzOAByITFyMTNWWE96Tm15OFZIbDhmbkdObk9wcEZCTUQzY1VERQ==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Jen</dc:creator>
  <lastModifiedBy>Dave Monaco</lastModifiedBy>
  <revision>5</revision>
  <dcterms:created xsi:type="dcterms:W3CDTF">2025-10-02T15:35:00.0000000Z</dcterms:created>
  <dcterms:modified xsi:type="dcterms:W3CDTF">2025-10-03T12:00:22.9644504Z</dcterms:modified>
</coreProperties>
</file>